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7A628" w14:textId="77777777" w:rsidR="008A67CA" w:rsidRPr="008A67CA" w:rsidRDefault="00322BB6" w:rsidP="008A67CA">
      <w:r>
        <w:t xml:space="preserve"> </w:t>
      </w:r>
      <w:r>
        <w:rPr>
          <w:noProof/>
          <w:lang w:eastAsia="pl-PL"/>
        </w:rPr>
        <w:drawing>
          <wp:inline distT="0" distB="0" distL="0" distR="0" wp14:anchorId="1FFEF56A" wp14:editId="1319A393">
            <wp:extent cx="1183551" cy="790575"/>
            <wp:effectExtent l="0" t="0" r="0" b="0"/>
            <wp:docPr id="5" name="Obraz 5" descr="C:\Users\user\AppData\Local\Temp\Rar$DIa0.857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0.857\flag_yellow_l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83" cy="7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7CA">
        <w:t xml:space="preserve">                                                                                              </w:t>
      </w:r>
      <w:r w:rsidR="008A67CA">
        <w:rPr>
          <w:noProof/>
          <w:lang w:eastAsia="pl-PL"/>
        </w:rPr>
        <w:drawing>
          <wp:inline distT="0" distB="0" distL="0" distR="0" wp14:anchorId="59A4FD7E" wp14:editId="7FBE8C9A">
            <wp:extent cx="796486" cy="781050"/>
            <wp:effectExtent l="0" t="0" r="3810" b="0"/>
            <wp:docPr id="8" name="Obraz 8" descr="C:\Users\user\AppData\Local\Temp\Rar$DIa0.259\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0.259\L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486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7CA">
        <w:t xml:space="preserve">                                                                                    </w:t>
      </w:r>
      <w:r w:rsidR="008A67CA">
        <w:rPr>
          <w:noProof/>
          <w:lang w:eastAsia="pl-PL"/>
        </w:rPr>
        <w:drawing>
          <wp:inline distT="0" distB="0" distL="0" distR="0" wp14:anchorId="1F6AB097" wp14:editId="5B054C6C">
            <wp:extent cx="1204727" cy="788362"/>
            <wp:effectExtent l="0" t="0" r="0" b="0"/>
            <wp:docPr id="6" name="Obraz 6" descr="C:\Users\user\AppData\Local\Temp\Rar$DIa0.906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a0.906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7" cy="79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E4850" w14:textId="77777777" w:rsidR="00C4110C" w:rsidRDefault="00C4110C" w:rsidP="00C4110C">
      <w:pPr>
        <w:jc w:val="center"/>
        <w:rPr>
          <w:rFonts w:ascii="Tahoma" w:hAnsi="Tahoma" w:cs="Tahoma"/>
          <w:b/>
          <w:sz w:val="24"/>
          <w:szCs w:val="24"/>
        </w:rPr>
      </w:pPr>
    </w:p>
    <w:p w14:paraId="5FE90199" w14:textId="77777777" w:rsidR="008A67CA" w:rsidRPr="00C4110C" w:rsidRDefault="008A67CA" w:rsidP="00C4110C">
      <w:pPr>
        <w:jc w:val="center"/>
        <w:rPr>
          <w:rFonts w:ascii="Tahoma" w:hAnsi="Tahoma" w:cs="Tahoma"/>
          <w:b/>
          <w:sz w:val="24"/>
          <w:szCs w:val="24"/>
        </w:rPr>
      </w:pPr>
      <w:r w:rsidRPr="00C4110C">
        <w:rPr>
          <w:rFonts w:ascii="Tahoma" w:hAnsi="Tahoma" w:cs="Tahoma"/>
          <w:b/>
          <w:sz w:val="24"/>
          <w:szCs w:val="24"/>
        </w:rPr>
        <w:t>Europejski Fundusz Rolny na rzecz Rozwoju Obszarów Wiejskich: Europa inwestująca w obszary wiejskie</w:t>
      </w:r>
    </w:p>
    <w:p w14:paraId="08EF30F0" w14:textId="77777777" w:rsidR="00380A66" w:rsidRPr="00C4110C" w:rsidRDefault="00380A66" w:rsidP="008A67CA">
      <w:pPr>
        <w:jc w:val="center"/>
        <w:rPr>
          <w:rFonts w:ascii="Tahoma" w:hAnsi="Tahoma" w:cs="Tahoma"/>
          <w:b/>
          <w:sz w:val="16"/>
          <w:szCs w:val="16"/>
        </w:rPr>
      </w:pPr>
    </w:p>
    <w:p w14:paraId="5B351F4F" w14:textId="7C4F0D4F" w:rsidR="00380A66" w:rsidRPr="00C559BA" w:rsidRDefault="00380A66" w:rsidP="00C559B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380A66">
        <w:rPr>
          <w:rFonts w:ascii="Tahoma" w:hAnsi="Tahoma" w:cs="Tahoma"/>
          <w:sz w:val="24"/>
          <w:szCs w:val="24"/>
        </w:rPr>
        <w:t xml:space="preserve">Gmina Krzeszowice realizuje umowę o dofinansowanie </w:t>
      </w:r>
      <w:r w:rsidR="00C559BA">
        <w:rPr>
          <w:rFonts w:ascii="Tahoma" w:hAnsi="Tahoma" w:cs="Tahoma"/>
          <w:sz w:val="24"/>
          <w:szCs w:val="24"/>
        </w:rPr>
        <w:t xml:space="preserve">ze środków Unii Europejskiej, </w:t>
      </w:r>
      <w:r>
        <w:rPr>
          <w:rFonts w:ascii="Tahoma" w:hAnsi="Tahoma" w:cs="Tahoma"/>
          <w:sz w:val="24"/>
          <w:szCs w:val="24"/>
        </w:rPr>
        <w:t xml:space="preserve">dla </w:t>
      </w:r>
      <w:r w:rsidRPr="00380A66">
        <w:rPr>
          <w:rFonts w:ascii="Tahoma" w:hAnsi="Tahoma" w:cs="Tahoma"/>
          <w:sz w:val="24"/>
          <w:szCs w:val="24"/>
        </w:rPr>
        <w:t xml:space="preserve">zdania pn. </w:t>
      </w:r>
      <w:r w:rsidR="007419EB" w:rsidRPr="007419EB">
        <w:rPr>
          <w:rFonts w:ascii="Tahoma" w:hAnsi="Tahoma" w:cs="Tahoma"/>
          <w:b/>
          <w:sz w:val="24"/>
          <w:szCs w:val="24"/>
        </w:rPr>
        <w:t>Modernizacja boiska sportowego w Nawojowej Górze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Pr="00380A66">
        <w:rPr>
          <w:rFonts w:ascii="Tahoma" w:hAnsi="Tahoma" w:cs="Tahoma"/>
          <w:sz w:val="24"/>
          <w:szCs w:val="24"/>
        </w:rPr>
        <w:t xml:space="preserve">w ramach poddziałania „Wsparcie na wdrażanie operacji w ramach strategii rozwoju lokalnego kierowanego przez społeczność” </w:t>
      </w:r>
      <w:r w:rsidR="00F73B7E" w:rsidRPr="00F73B7E">
        <w:rPr>
          <w:rFonts w:ascii="Tahoma" w:hAnsi="Tahoma" w:cs="Tahoma"/>
          <w:sz w:val="24"/>
          <w:szCs w:val="24"/>
        </w:rPr>
        <w:t xml:space="preserve">w ramach działania „Wsparcie dla rozwoju lokalnego w ramach inicjatywy LEADER” </w:t>
      </w:r>
      <w:r w:rsidRPr="00380A66">
        <w:rPr>
          <w:rFonts w:ascii="Tahoma" w:hAnsi="Tahoma" w:cs="Tahoma"/>
          <w:sz w:val="24"/>
          <w:szCs w:val="24"/>
        </w:rPr>
        <w:t>objętego Programem Rozwoju Obszarów Wiejskich na lata 2014-2020. Koszty kwalifikowalne</w:t>
      </w:r>
      <w:r w:rsidR="00865125">
        <w:rPr>
          <w:rFonts w:ascii="Tahoma" w:hAnsi="Tahoma" w:cs="Tahoma"/>
          <w:sz w:val="24"/>
          <w:szCs w:val="24"/>
        </w:rPr>
        <w:t>,</w:t>
      </w:r>
      <w:r w:rsidRPr="00380A66">
        <w:rPr>
          <w:rFonts w:ascii="Tahoma" w:hAnsi="Tahoma" w:cs="Tahoma"/>
          <w:sz w:val="24"/>
          <w:szCs w:val="24"/>
        </w:rPr>
        <w:t xml:space="preserve"> w ramach umowy</w:t>
      </w:r>
      <w:r w:rsidR="00865125">
        <w:rPr>
          <w:rFonts w:ascii="Tahoma" w:hAnsi="Tahoma" w:cs="Tahoma"/>
          <w:sz w:val="24"/>
          <w:szCs w:val="24"/>
        </w:rPr>
        <w:t>,</w:t>
      </w:r>
      <w:r w:rsidRPr="00380A66">
        <w:rPr>
          <w:rFonts w:ascii="Tahoma" w:hAnsi="Tahoma" w:cs="Tahoma"/>
          <w:sz w:val="24"/>
          <w:szCs w:val="24"/>
        </w:rPr>
        <w:t xml:space="preserve"> to </w:t>
      </w:r>
      <w:r w:rsidR="004F0235" w:rsidRPr="004F0235">
        <w:rPr>
          <w:rFonts w:ascii="Tahoma" w:hAnsi="Tahoma" w:cs="Tahoma"/>
          <w:sz w:val="24"/>
          <w:szCs w:val="24"/>
        </w:rPr>
        <w:t xml:space="preserve">373 102,08 </w:t>
      </w:r>
      <w:r w:rsidRPr="00380A66">
        <w:rPr>
          <w:rFonts w:ascii="Tahoma" w:hAnsi="Tahoma" w:cs="Tahoma"/>
          <w:sz w:val="24"/>
          <w:szCs w:val="24"/>
        </w:rPr>
        <w:t>PLN, w tym dofinansowanie w</w:t>
      </w:r>
      <w:r w:rsidR="00C4110C">
        <w:rPr>
          <w:rFonts w:ascii="Tahoma" w:hAnsi="Tahoma" w:cs="Tahoma"/>
          <w:sz w:val="24"/>
          <w:szCs w:val="24"/>
        </w:rPr>
        <w:t> </w:t>
      </w:r>
      <w:r w:rsidRPr="00380A66">
        <w:rPr>
          <w:rFonts w:ascii="Tahoma" w:hAnsi="Tahoma" w:cs="Tahoma"/>
          <w:sz w:val="24"/>
          <w:szCs w:val="24"/>
        </w:rPr>
        <w:t xml:space="preserve">wysokości </w:t>
      </w:r>
      <w:r w:rsidR="004F0235" w:rsidRPr="004F0235">
        <w:rPr>
          <w:rFonts w:ascii="Tahoma" w:hAnsi="Tahoma" w:cs="Tahoma"/>
          <w:sz w:val="24"/>
          <w:szCs w:val="24"/>
        </w:rPr>
        <w:t xml:space="preserve">237 384,00 </w:t>
      </w:r>
      <w:r w:rsidRPr="00380A66">
        <w:rPr>
          <w:rFonts w:ascii="Tahoma" w:hAnsi="Tahoma" w:cs="Tahoma"/>
          <w:sz w:val="24"/>
          <w:szCs w:val="24"/>
        </w:rPr>
        <w:t xml:space="preserve">PLN. </w:t>
      </w:r>
      <w:r w:rsidR="00F73B7E" w:rsidRPr="00F73B7E">
        <w:rPr>
          <w:rFonts w:ascii="Tahoma" w:hAnsi="Tahoma" w:cs="Tahoma"/>
          <w:sz w:val="24"/>
          <w:szCs w:val="24"/>
        </w:rPr>
        <w:t>W wyniku realizacji operacji osiąg</w:t>
      </w:r>
      <w:r w:rsidR="00F73B7E">
        <w:rPr>
          <w:rFonts w:ascii="Tahoma" w:hAnsi="Tahoma" w:cs="Tahoma"/>
          <w:sz w:val="24"/>
          <w:szCs w:val="24"/>
        </w:rPr>
        <w:t xml:space="preserve">nięty zostanie następujący cel: </w:t>
      </w:r>
      <w:r w:rsidR="00CC525D" w:rsidRPr="00CC525D">
        <w:rPr>
          <w:rFonts w:ascii="Tahoma" w:hAnsi="Tahoma" w:cs="Tahoma"/>
          <w:sz w:val="24"/>
          <w:szCs w:val="24"/>
        </w:rPr>
        <w:t>Modernizacja boiska sportowego w Nawojowej Górze zapewniająca rozwój kapitału społecznego środowiska lokalnego w 2024 r.</w:t>
      </w:r>
      <w:r w:rsidR="00CC525D">
        <w:rPr>
          <w:rFonts w:ascii="Tahoma" w:hAnsi="Tahoma" w:cs="Tahoma"/>
          <w:sz w:val="24"/>
          <w:szCs w:val="24"/>
        </w:rPr>
        <w:t xml:space="preserve"> </w:t>
      </w:r>
      <w:r w:rsidR="00F73B7E">
        <w:rPr>
          <w:rFonts w:ascii="Tahoma" w:hAnsi="Tahoma" w:cs="Tahoma"/>
          <w:sz w:val="24"/>
          <w:szCs w:val="24"/>
        </w:rPr>
        <w:t>Efekt</w:t>
      </w:r>
      <w:r w:rsidR="004C36DC">
        <w:rPr>
          <w:rFonts w:ascii="Tahoma" w:hAnsi="Tahoma" w:cs="Tahoma"/>
          <w:sz w:val="24"/>
          <w:szCs w:val="24"/>
        </w:rPr>
        <w:t>em</w:t>
      </w:r>
      <w:r w:rsidR="00F73B7E">
        <w:rPr>
          <w:rFonts w:ascii="Tahoma" w:hAnsi="Tahoma" w:cs="Tahoma"/>
          <w:sz w:val="24"/>
          <w:szCs w:val="24"/>
        </w:rPr>
        <w:t xml:space="preserve"> operacji </w:t>
      </w:r>
      <w:r w:rsidR="004C36DC">
        <w:rPr>
          <w:rFonts w:ascii="Tahoma" w:hAnsi="Tahoma" w:cs="Tahoma"/>
          <w:sz w:val="24"/>
          <w:szCs w:val="24"/>
        </w:rPr>
        <w:t>będzie</w:t>
      </w:r>
      <w:r w:rsidR="00865125" w:rsidRPr="00865125">
        <w:t xml:space="preserve"> </w:t>
      </w:r>
      <w:r w:rsidR="00CC525D">
        <w:rPr>
          <w:rFonts w:ascii="Tahoma" w:hAnsi="Tahoma" w:cs="Tahoma"/>
          <w:sz w:val="24"/>
          <w:szCs w:val="24"/>
        </w:rPr>
        <w:t xml:space="preserve">zmodernizowany </w:t>
      </w:r>
      <w:r w:rsidR="00865125" w:rsidRPr="00865125">
        <w:rPr>
          <w:rFonts w:ascii="Tahoma" w:hAnsi="Tahoma" w:cs="Tahoma"/>
          <w:sz w:val="24"/>
          <w:szCs w:val="24"/>
        </w:rPr>
        <w:t>obiekt infrastruktury turystycznej i rekreacyjnej</w:t>
      </w:r>
      <w:r w:rsidR="00CC525D">
        <w:rPr>
          <w:rFonts w:ascii="Tahoma" w:hAnsi="Tahoma" w:cs="Tahoma"/>
          <w:sz w:val="24"/>
          <w:szCs w:val="24"/>
        </w:rPr>
        <w:t>,</w:t>
      </w:r>
      <w:r w:rsidR="00865125">
        <w:rPr>
          <w:rFonts w:ascii="Tahoma" w:hAnsi="Tahoma" w:cs="Tahoma"/>
          <w:sz w:val="24"/>
          <w:szCs w:val="24"/>
        </w:rPr>
        <w:t xml:space="preserve"> czyli</w:t>
      </w:r>
      <w:r w:rsidR="00F73B7E">
        <w:rPr>
          <w:rFonts w:ascii="Tahoma" w:hAnsi="Tahoma" w:cs="Tahoma"/>
          <w:sz w:val="24"/>
          <w:szCs w:val="24"/>
        </w:rPr>
        <w:t xml:space="preserve"> </w:t>
      </w:r>
      <w:r w:rsidR="004C36DC">
        <w:rPr>
          <w:rFonts w:ascii="Tahoma" w:hAnsi="Tahoma" w:cs="Tahoma"/>
          <w:sz w:val="24"/>
          <w:szCs w:val="24"/>
        </w:rPr>
        <w:t xml:space="preserve">boisko </w:t>
      </w:r>
      <w:r w:rsidR="00CC525D" w:rsidRPr="00CC525D">
        <w:rPr>
          <w:rFonts w:ascii="Tahoma" w:hAnsi="Tahoma" w:cs="Tahoma"/>
          <w:sz w:val="24"/>
          <w:szCs w:val="24"/>
        </w:rPr>
        <w:t>piłkarskiego klubu sportowego LKS "Górzanka"</w:t>
      </w:r>
      <w:r w:rsidR="00CC525D">
        <w:rPr>
          <w:rFonts w:ascii="Tahoma" w:hAnsi="Tahoma" w:cs="Tahoma"/>
          <w:sz w:val="24"/>
          <w:szCs w:val="24"/>
        </w:rPr>
        <w:t xml:space="preserve"> z za</w:t>
      </w:r>
      <w:r w:rsidR="00CC525D" w:rsidRPr="00CC525D">
        <w:rPr>
          <w:rFonts w:ascii="Tahoma" w:hAnsi="Tahoma" w:cs="Tahoma"/>
          <w:sz w:val="24"/>
          <w:szCs w:val="24"/>
        </w:rPr>
        <w:t>instal</w:t>
      </w:r>
      <w:r w:rsidR="00CC525D">
        <w:rPr>
          <w:rFonts w:ascii="Tahoma" w:hAnsi="Tahoma" w:cs="Tahoma"/>
          <w:sz w:val="24"/>
          <w:szCs w:val="24"/>
        </w:rPr>
        <w:t xml:space="preserve">owanym </w:t>
      </w:r>
      <w:r w:rsidR="00CC525D" w:rsidRPr="00CC525D">
        <w:rPr>
          <w:rFonts w:ascii="Tahoma" w:hAnsi="Tahoma" w:cs="Tahoma"/>
          <w:sz w:val="24"/>
          <w:szCs w:val="24"/>
        </w:rPr>
        <w:t>system</w:t>
      </w:r>
      <w:r w:rsidR="00CC525D">
        <w:rPr>
          <w:rFonts w:ascii="Tahoma" w:hAnsi="Tahoma" w:cs="Tahoma"/>
          <w:sz w:val="24"/>
          <w:szCs w:val="24"/>
        </w:rPr>
        <w:t>em</w:t>
      </w:r>
      <w:r w:rsidR="00CC525D" w:rsidRPr="00CC525D">
        <w:rPr>
          <w:rFonts w:ascii="Tahoma" w:hAnsi="Tahoma" w:cs="Tahoma"/>
          <w:sz w:val="24"/>
          <w:szCs w:val="24"/>
        </w:rPr>
        <w:t xml:space="preserve"> automatycznego </w:t>
      </w:r>
      <w:r w:rsidR="00CC525D">
        <w:rPr>
          <w:rFonts w:ascii="Tahoma" w:hAnsi="Tahoma" w:cs="Tahoma"/>
          <w:sz w:val="24"/>
          <w:szCs w:val="24"/>
        </w:rPr>
        <w:t>n</w:t>
      </w:r>
      <w:r w:rsidR="00CC525D" w:rsidRPr="00CC525D">
        <w:rPr>
          <w:rFonts w:ascii="Tahoma" w:hAnsi="Tahoma" w:cs="Tahoma"/>
          <w:sz w:val="24"/>
          <w:szCs w:val="24"/>
        </w:rPr>
        <w:t>awadniania</w:t>
      </w:r>
      <w:bookmarkStart w:id="0" w:name="_Hlk153544914"/>
      <w:r w:rsidR="004C36DC">
        <w:rPr>
          <w:rFonts w:ascii="Tahoma" w:hAnsi="Tahoma" w:cs="Tahoma"/>
          <w:sz w:val="24"/>
          <w:szCs w:val="24"/>
        </w:rPr>
        <w:t>.</w:t>
      </w:r>
      <w:r w:rsidR="00865125" w:rsidRPr="00865125">
        <w:t xml:space="preserve"> </w:t>
      </w:r>
      <w:bookmarkEnd w:id="0"/>
      <w:r w:rsidR="004003E1" w:rsidRPr="004003E1">
        <w:rPr>
          <w:rFonts w:ascii="Tahoma" w:hAnsi="Tahoma" w:cs="Tahoma"/>
          <w:sz w:val="24"/>
          <w:szCs w:val="24"/>
        </w:rPr>
        <w:t>Unowocześnione</w:t>
      </w:r>
      <w:r w:rsidR="004003E1">
        <w:t xml:space="preserve"> </w:t>
      </w:r>
      <w:r w:rsidR="004003E1">
        <w:rPr>
          <w:rFonts w:ascii="Tahoma" w:hAnsi="Tahoma" w:cs="Tahoma"/>
          <w:sz w:val="24"/>
          <w:szCs w:val="24"/>
        </w:rPr>
        <w:t>b</w:t>
      </w:r>
      <w:r w:rsidR="00865125">
        <w:rPr>
          <w:rFonts w:ascii="Tahoma" w:hAnsi="Tahoma" w:cs="Tahoma"/>
          <w:sz w:val="24"/>
          <w:szCs w:val="24"/>
        </w:rPr>
        <w:t>oisko</w:t>
      </w:r>
      <w:r w:rsidR="00865125" w:rsidRPr="00865125">
        <w:rPr>
          <w:rFonts w:ascii="Tahoma" w:hAnsi="Tahoma" w:cs="Tahoma"/>
          <w:sz w:val="24"/>
          <w:szCs w:val="24"/>
        </w:rPr>
        <w:t xml:space="preserve"> stanowić będzie </w:t>
      </w:r>
      <w:r w:rsidR="00C4110C">
        <w:rPr>
          <w:rFonts w:ascii="Tahoma" w:hAnsi="Tahoma" w:cs="Tahoma"/>
          <w:sz w:val="24"/>
          <w:szCs w:val="24"/>
        </w:rPr>
        <w:t xml:space="preserve">atrakcyjne </w:t>
      </w:r>
      <w:r w:rsidR="00865125" w:rsidRPr="00865125">
        <w:rPr>
          <w:rFonts w:ascii="Tahoma" w:hAnsi="Tahoma" w:cs="Tahoma"/>
          <w:sz w:val="24"/>
          <w:szCs w:val="24"/>
        </w:rPr>
        <w:t>miejsce do aktywnego spędzania wolnego czasu</w:t>
      </w:r>
      <w:r w:rsidR="00C4110C">
        <w:rPr>
          <w:rFonts w:ascii="Tahoma" w:hAnsi="Tahoma" w:cs="Tahoma"/>
          <w:sz w:val="24"/>
          <w:szCs w:val="24"/>
        </w:rPr>
        <w:t>, zarówno</w:t>
      </w:r>
      <w:r w:rsidR="00865125" w:rsidRPr="00865125">
        <w:rPr>
          <w:rFonts w:ascii="Tahoma" w:hAnsi="Tahoma" w:cs="Tahoma"/>
          <w:sz w:val="24"/>
          <w:szCs w:val="24"/>
        </w:rPr>
        <w:t xml:space="preserve"> dla mieszkańców Gminy </w:t>
      </w:r>
      <w:r w:rsidR="00C4110C">
        <w:rPr>
          <w:rFonts w:ascii="Tahoma" w:hAnsi="Tahoma" w:cs="Tahoma"/>
          <w:sz w:val="24"/>
          <w:szCs w:val="24"/>
        </w:rPr>
        <w:t>jak i turystów.</w:t>
      </w:r>
    </w:p>
    <w:sectPr w:rsidR="00380A66" w:rsidRPr="00C559BA" w:rsidSect="00322B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0B35F" w14:textId="77777777" w:rsidR="00B75180" w:rsidRDefault="00B75180" w:rsidP="008A67CA">
      <w:pPr>
        <w:spacing w:after="0" w:line="240" w:lineRule="auto"/>
      </w:pPr>
      <w:r>
        <w:separator/>
      </w:r>
    </w:p>
  </w:endnote>
  <w:endnote w:type="continuationSeparator" w:id="0">
    <w:p w14:paraId="1EB90722" w14:textId="77777777" w:rsidR="00B75180" w:rsidRDefault="00B75180" w:rsidP="008A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46C8A" w14:textId="77777777" w:rsidR="00B75180" w:rsidRDefault="00B75180" w:rsidP="008A67CA">
      <w:pPr>
        <w:spacing w:after="0" w:line="240" w:lineRule="auto"/>
      </w:pPr>
      <w:r>
        <w:separator/>
      </w:r>
    </w:p>
  </w:footnote>
  <w:footnote w:type="continuationSeparator" w:id="0">
    <w:p w14:paraId="2F3509E4" w14:textId="77777777" w:rsidR="00B75180" w:rsidRDefault="00B75180" w:rsidP="008A6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970AF"/>
    <w:multiLevelType w:val="hybridMultilevel"/>
    <w:tmpl w:val="12DAB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8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B6"/>
    <w:rsid w:val="000F4571"/>
    <w:rsid w:val="00134D1F"/>
    <w:rsid w:val="00322BB6"/>
    <w:rsid w:val="0035211B"/>
    <w:rsid w:val="00380A66"/>
    <w:rsid w:val="003F227A"/>
    <w:rsid w:val="004003E1"/>
    <w:rsid w:val="004C36DC"/>
    <w:rsid w:val="004F0235"/>
    <w:rsid w:val="005C4F3A"/>
    <w:rsid w:val="007419EB"/>
    <w:rsid w:val="00865125"/>
    <w:rsid w:val="008A67CA"/>
    <w:rsid w:val="009C5D26"/>
    <w:rsid w:val="00A700CF"/>
    <w:rsid w:val="00A837EA"/>
    <w:rsid w:val="00B75180"/>
    <w:rsid w:val="00B77C0F"/>
    <w:rsid w:val="00C4110C"/>
    <w:rsid w:val="00C559BA"/>
    <w:rsid w:val="00CC525D"/>
    <w:rsid w:val="00F7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E950"/>
  <w15:docId w15:val="{B0E0BBD2-B604-4CE4-B948-E5156AC0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B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7CA"/>
  </w:style>
  <w:style w:type="paragraph" w:styleId="Stopka">
    <w:name w:val="footer"/>
    <w:basedOn w:val="Normalny"/>
    <w:link w:val="StopkaZnak"/>
    <w:uiPriority w:val="99"/>
    <w:unhideWhenUsed/>
    <w:rsid w:val="008A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7CA"/>
  </w:style>
  <w:style w:type="paragraph" w:styleId="Akapitzlist">
    <w:name w:val="List Paragraph"/>
    <w:basedOn w:val="Normalny"/>
    <w:uiPriority w:val="34"/>
    <w:qFormat/>
    <w:rsid w:val="00380A66"/>
    <w:pPr>
      <w:suppressAutoHyphens/>
      <w:autoSpaceDN w:val="0"/>
      <w:ind w:left="720"/>
      <w:textAlignment w:val="baseline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Motyl</cp:lastModifiedBy>
  <cp:revision>3</cp:revision>
  <cp:lastPrinted>2022-01-17T14:54:00Z</cp:lastPrinted>
  <dcterms:created xsi:type="dcterms:W3CDTF">2024-08-02T12:44:00Z</dcterms:created>
  <dcterms:modified xsi:type="dcterms:W3CDTF">2024-08-02T12:54:00Z</dcterms:modified>
</cp:coreProperties>
</file>