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2C45" w:rsidRPr="00256E93" w:rsidRDefault="00D66CB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2022 r. </w:t>
      </w:r>
    </w:p>
    <w:p w:rsidR="006B2906" w:rsidRPr="00256E93" w:rsidRDefault="00D66CBD" w:rsidP="00D66C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2022 r. </w:t>
      </w:r>
      <w:r w:rsidRPr="005C0E7E">
        <w:rPr>
          <w:rFonts w:ascii="Times New Roman" w:hAnsi="Times New Roman" w:cs="Times New Roman"/>
          <w:sz w:val="24"/>
          <w:szCs w:val="24"/>
        </w:rPr>
        <w:t>Gmina Krzeszowice</w:t>
      </w:r>
      <w:r w:rsidR="00CA4A06">
        <w:rPr>
          <w:rFonts w:ascii="Times New Roman" w:hAnsi="Times New Roman" w:cs="Times New Roman"/>
          <w:sz w:val="24"/>
          <w:szCs w:val="24"/>
        </w:rPr>
        <w:t xml:space="preserve"> </w:t>
      </w:r>
      <w:r w:rsidRPr="005C0E7E">
        <w:rPr>
          <w:rFonts w:ascii="Times New Roman" w:hAnsi="Times New Roman" w:cs="Times New Roman"/>
          <w:sz w:val="24"/>
          <w:szCs w:val="24"/>
        </w:rPr>
        <w:t>przystąpiła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E7E">
        <w:rPr>
          <w:rFonts w:ascii="Times New Roman" w:hAnsi="Times New Roman" w:cs="Times New Roman"/>
          <w:sz w:val="24"/>
          <w:szCs w:val="24"/>
        </w:rPr>
        <w:t>Projektu pn. „Likwidacja wyrobów zawierających azbest na terenie Powiatu Krakowskiego”. Ww. Projekt realizowany jest przez Starostwo Powiatowe w Krakowie, a finansowany w ramach Regionalnego Programu Operacyjnego Województwa Małopolskiego na lata 2014-2020. W miesiącu październiku 2022 r. dokonano odbioru 560 Mg odpadów zaw. azbest z terenu 208 nieruchomości oraz zrealizowano demontaż 1 poszycia dachowego wykonanego z wyrobów zaw. azbest w ilości 2,5 Mg.</w:t>
      </w:r>
      <w:r w:rsidR="007F350D">
        <w:rPr>
          <w:rFonts w:ascii="Times New Roman" w:hAnsi="Times New Roman" w:cs="Times New Roman"/>
          <w:sz w:val="24"/>
          <w:szCs w:val="24"/>
        </w:rPr>
        <w:t xml:space="preserve"> Nabór wniosków do ww. Projektu zakończył się dnia 14.10.2022 r. </w:t>
      </w:r>
    </w:p>
    <w:sectPr w:rsidR="006B2906" w:rsidRPr="0025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45"/>
    <w:rsid w:val="00174C03"/>
    <w:rsid w:val="00256E93"/>
    <w:rsid w:val="006B2906"/>
    <w:rsid w:val="007F350D"/>
    <w:rsid w:val="00835CB6"/>
    <w:rsid w:val="00BA2C45"/>
    <w:rsid w:val="00CA4A06"/>
    <w:rsid w:val="00D6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D205"/>
  <w15:docId w15:val="{EEAD5354-5702-4493-8456-BCEA3850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Lasoń-Figlarz</dc:creator>
  <cp:lastModifiedBy>Katarzyna Lasoń</cp:lastModifiedBy>
  <cp:revision>3</cp:revision>
  <dcterms:created xsi:type="dcterms:W3CDTF">2022-11-10T08:51:00Z</dcterms:created>
  <dcterms:modified xsi:type="dcterms:W3CDTF">2022-11-10T08:54:00Z</dcterms:modified>
</cp:coreProperties>
</file>