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1" w:rsidRPr="00821CD5" w:rsidRDefault="006D6FC1" w:rsidP="006D6FC1">
      <w:pPr>
        <w:keepNext/>
        <w:spacing w:after="0" w:line="240" w:lineRule="auto"/>
        <w:jc w:val="both"/>
        <w:rPr>
          <w:rFonts w:ascii="Times New Roman" w:eastAsia="Times New Roman" w:hAnsi="Times New Roman" w:cs="Times New Roman"/>
          <w:b/>
          <w:i/>
          <w:sz w:val="24"/>
          <w:szCs w:val="24"/>
        </w:rPr>
      </w:pPr>
      <w:r w:rsidRPr="00821CD5">
        <w:rPr>
          <w:rFonts w:ascii="Times New Roman" w:eastAsia="Times New Roman" w:hAnsi="Times New Roman" w:cs="Times New Roman"/>
          <w:b/>
          <w:i/>
          <w:sz w:val="24"/>
          <w:szCs w:val="24"/>
        </w:rPr>
        <w:t>Załącznik nr 1</w:t>
      </w:r>
    </w:p>
    <w:p w:rsidR="006D6FC1" w:rsidRPr="00821CD5" w:rsidRDefault="006D6FC1" w:rsidP="006D6FC1">
      <w:pPr>
        <w:keepNext/>
        <w:spacing w:after="0" w:line="240" w:lineRule="auto"/>
        <w:jc w:val="both"/>
        <w:rPr>
          <w:rFonts w:ascii="Times New Roman" w:eastAsia="Times New Roman" w:hAnsi="Times New Roman" w:cs="Times New Roman"/>
          <w:i/>
          <w:sz w:val="20"/>
          <w:szCs w:val="20"/>
        </w:rPr>
      </w:pPr>
    </w:p>
    <w:p w:rsidR="006D6FC1" w:rsidRPr="00821CD5" w:rsidRDefault="006D6FC1" w:rsidP="006D6FC1">
      <w:pPr>
        <w:keepNext/>
        <w:spacing w:after="0" w:line="240" w:lineRule="auto"/>
        <w:jc w:val="both"/>
        <w:rPr>
          <w:rFonts w:ascii="Times New Roman" w:eastAsia="Times New Roman" w:hAnsi="Times New Roman" w:cs="Times New Roman"/>
          <w:i/>
          <w:sz w:val="20"/>
          <w:szCs w:val="20"/>
        </w:rPr>
      </w:pPr>
      <w:r w:rsidRPr="00821CD5">
        <w:rPr>
          <w:rFonts w:ascii="Times New Roman" w:eastAsia="Times New Roman" w:hAnsi="Times New Roman" w:cs="Times New Roman"/>
          <w:i/>
          <w:sz w:val="20"/>
          <w:szCs w:val="20"/>
        </w:rPr>
        <w:t>Załącznik do projektu Uchwały Nr ……………… Rady Miejskiej w Krzeszowicach z dnia ……………………………………….</w:t>
      </w:r>
      <w:r>
        <w:rPr>
          <w:rFonts w:ascii="Times New Roman" w:eastAsia="Times New Roman" w:hAnsi="Times New Roman" w:cs="Times New Roman"/>
          <w:i/>
          <w:sz w:val="20"/>
          <w:szCs w:val="20"/>
        </w:rPr>
        <w:t xml:space="preserve"> 2021</w:t>
      </w:r>
      <w:r w:rsidRPr="00821CD5">
        <w:rPr>
          <w:rFonts w:ascii="Times New Roman" w:eastAsia="Times New Roman" w:hAnsi="Times New Roman" w:cs="Times New Roman"/>
          <w:i/>
          <w:sz w:val="20"/>
          <w:szCs w:val="20"/>
        </w:rPr>
        <w:t xml:space="preserve"> roku</w:t>
      </w:r>
    </w:p>
    <w:p w:rsidR="00CC3833" w:rsidRPr="000A5372" w:rsidRDefault="00CC3833">
      <w:pPr>
        <w:keepNext/>
        <w:spacing w:after="0" w:line="240" w:lineRule="auto"/>
        <w:jc w:val="both"/>
        <w:rPr>
          <w:rFonts w:ascii="Times New Roman" w:eastAsia="Times New Roman" w:hAnsi="Times New Roman" w:cs="Times New Roman"/>
          <w:i/>
          <w:sz w:val="24"/>
          <w:szCs w:val="24"/>
        </w:rPr>
      </w:pPr>
    </w:p>
    <w:p w:rsidR="007C6367" w:rsidRPr="000A5372" w:rsidRDefault="007C6367">
      <w:pPr>
        <w:keepNext/>
        <w:spacing w:after="0" w:line="240" w:lineRule="auto"/>
        <w:jc w:val="both"/>
        <w:rPr>
          <w:rFonts w:ascii="Times New Roman" w:eastAsia="Times New Roman" w:hAnsi="Times New Roman" w:cs="Times New Roman"/>
          <w:b/>
          <w:i/>
          <w:sz w:val="24"/>
          <w:szCs w:val="24"/>
        </w:rPr>
      </w:pPr>
    </w:p>
    <w:p w:rsidR="007C6367" w:rsidRPr="000A5372" w:rsidRDefault="007C6367">
      <w:pPr>
        <w:keepNext/>
        <w:spacing w:after="0" w:line="240" w:lineRule="auto"/>
        <w:jc w:val="both"/>
        <w:rPr>
          <w:rFonts w:ascii="Times New Roman" w:eastAsia="Times New Roman" w:hAnsi="Times New Roman" w:cs="Times New Roman"/>
          <w:b/>
          <w:i/>
          <w:sz w:val="24"/>
          <w:szCs w:val="24"/>
        </w:rPr>
      </w:pPr>
    </w:p>
    <w:p w:rsidR="007C6367" w:rsidRPr="000A5372" w:rsidRDefault="007C6367">
      <w:pPr>
        <w:keepNext/>
        <w:spacing w:after="0" w:line="240" w:lineRule="auto"/>
        <w:jc w:val="both"/>
        <w:rPr>
          <w:rFonts w:ascii="Times New Roman" w:eastAsia="Times New Roman" w:hAnsi="Times New Roman" w:cs="Times New Roman"/>
          <w:i/>
          <w:sz w:val="8"/>
          <w:szCs w:val="8"/>
        </w:rPr>
      </w:pPr>
    </w:p>
    <w:p w:rsidR="00876E98" w:rsidRDefault="00876E98">
      <w:pPr>
        <w:keepNext/>
        <w:spacing w:after="0" w:line="240" w:lineRule="auto"/>
        <w:jc w:val="both"/>
        <w:rPr>
          <w:rFonts w:ascii="Times New Roman" w:eastAsia="Times New Roman" w:hAnsi="Times New Roman" w:cs="Times New Roman"/>
          <w:sz w:val="24"/>
          <w:szCs w:val="24"/>
        </w:rPr>
      </w:pPr>
    </w:p>
    <w:p w:rsidR="000A5372" w:rsidRPr="000A5372" w:rsidRDefault="006D6FC1" w:rsidP="006D6FC1">
      <w:pPr>
        <w:keepNext/>
        <w:spacing w:after="0" w:line="240" w:lineRule="auto"/>
        <w:ind w:left="3600" w:firstLine="720"/>
        <w:jc w:val="both"/>
        <w:rPr>
          <w:rFonts w:ascii="Times New Roman" w:eastAsia="Times New Roman" w:hAnsi="Times New Roman" w:cs="Times New Roman"/>
          <w:sz w:val="24"/>
          <w:szCs w:val="24"/>
        </w:rPr>
      </w:pPr>
      <w:r w:rsidRPr="007F15A2">
        <w:rPr>
          <w:rFonts w:ascii="Times New Roman" w:eastAsia="Times New Roman" w:hAnsi="Times New Roman" w:cs="Times New Roman"/>
          <w:b/>
          <w:i/>
          <w:sz w:val="24"/>
          <w:szCs w:val="24"/>
        </w:rPr>
        <w:t>PROJEKT</w:t>
      </w:r>
    </w:p>
    <w:p w:rsidR="00360A9C" w:rsidRPr="000A5372" w:rsidRDefault="00360A9C">
      <w:pPr>
        <w:keepNext/>
        <w:spacing w:after="0" w:line="240" w:lineRule="auto"/>
        <w:jc w:val="both"/>
        <w:rPr>
          <w:rFonts w:ascii="Times New Roman" w:eastAsia="Times New Roman" w:hAnsi="Times New Roman" w:cs="Times New Roman"/>
          <w:i/>
          <w:sz w:val="24"/>
          <w:szCs w:val="24"/>
        </w:rPr>
      </w:pPr>
    </w:p>
    <w:p w:rsidR="001B1AD6" w:rsidRPr="000A5372" w:rsidRDefault="006757B6" w:rsidP="00B116A4">
      <w:pPr>
        <w:spacing w:after="0" w:line="240" w:lineRule="auto"/>
        <w:jc w:val="center"/>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GMINNY PROGRAM PROFILAKTYKI I ROZWIĄZYWANIA PROBLEMÓW ALKOHOLOWYCH W</w:t>
      </w:r>
      <w:r w:rsidR="00CD1401" w:rsidRPr="000A5372">
        <w:rPr>
          <w:rFonts w:ascii="Times New Roman" w:eastAsia="Times New Roman" w:hAnsi="Times New Roman" w:cs="Times New Roman"/>
          <w:b/>
          <w:sz w:val="24"/>
          <w:szCs w:val="24"/>
        </w:rPr>
        <w:t xml:space="preserve"> GMINIE KRZESZOWICE NA 2022</w:t>
      </w:r>
      <w:r w:rsidR="00B116A4" w:rsidRPr="000A5372">
        <w:rPr>
          <w:rFonts w:ascii="Times New Roman" w:eastAsia="Times New Roman" w:hAnsi="Times New Roman" w:cs="Times New Roman"/>
          <w:b/>
          <w:sz w:val="24"/>
          <w:szCs w:val="24"/>
        </w:rPr>
        <w:t xml:space="preserve"> ROK</w:t>
      </w:r>
    </w:p>
    <w:p w:rsidR="001B1AD6" w:rsidRPr="000A5372" w:rsidRDefault="001B1AD6">
      <w:pPr>
        <w:spacing w:after="0" w:line="240" w:lineRule="auto"/>
        <w:jc w:val="both"/>
        <w:rPr>
          <w:rFonts w:ascii="Times New Roman" w:eastAsia="Times New Roman" w:hAnsi="Times New Roman" w:cs="Times New Roman"/>
          <w:b/>
          <w:sz w:val="16"/>
          <w:szCs w:val="16"/>
        </w:rPr>
      </w:pPr>
    </w:p>
    <w:p w:rsidR="00CD1401" w:rsidRPr="000A5372" w:rsidRDefault="00CD1401" w:rsidP="00CD1401">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WSTĘP</w:t>
      </w:r>
    </w:p>
    <w:p w:rsidR="00CD1401" w:rsidRPr="000A5372" w:rsidRDefault="00CD1401" w:rsidP="00CD1401">
      <w:pPr>
        <w:spacing w:after="0" w:line="240" w:lineRule="auto"/>
        <w:jc w:val="both"/>
        <w:rPr>
          <w:rFonts w:ascii="Times New Roman" w:eastAsia="Times New Roman" w:hAnsi="Times New Roman" w:cs="Times New Roman"/>
          <w:b/>
          <w:sz w:val="16"/>
          <w:szCs w:val="16"/>
        </w:rPr>
      </w:pP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Zgodnie </w:t>
      </w:r>
      <w:r w:rsidR="00A57823" w:rsidRPr="000A5372">
        <w:rPr>
          <w:rFonts w:ascii="Times New Roman" w:eastAsia="Times New Roman" w:hAnsi="Times New Roman" w:cs="Times New Roman"/>
          <w:sz w:val="24"/>
          <w:szCs w:val="24"/>
        </w:rPr>
        <w:t>art. 4</w:t>
      </w:r>
      <w:r w:rsidR="00A57823" w:rsidRPr="000A5372">
        <w:rPr>
          <w:rFonts w:ascii="Times New Roman" w:eastAsia="Times New Roman" w:hAnsi="Times New Roman" w:cs="Times New Roman"/>
          <w:sz w:val="24"/>
          <w:szCs w:val="24"/>
          <w:vertAlign w:val="superscript"/>
        </w:rPr>
        <w:t>1</w:t>
      </w:r>
      <w:r w:rsidR="00A57823" w:rsidRPr="000A5372">
        <w:rPr>
          <w:rFonts w:ascii="Times New Roman" w:eastAsia="Times New Roman" w:hAnsi="Times New Roman" w:cs="Times New Roman"/>
          <w:sz w:val="24"/>
          <w:szCs w:val="24"/>
        </w:rPr>
        <w:t xml:space="preserve"> ust. 1  ustawy</w:t>
      </w:r>
      <w:r w:rsidRPr="000A5372">
        <w:rPr>
          <w:rFonts w:ascii="Times New Roman" w:eastAsia="Times New Roman" w:hAnsi="Times New Roman" w:cs="Times New Roman"/>
          <w:sz w:val="24"/>
          <w:szCs w:val="24"/>
        </w:rPr>
        <w:t xml:space="preserve"> z dnia 26 października 1982 roku o wychowaniu w trzeźwości </w:t>
      </w:r>
      <w:r w:rsidR="00A57823"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i przeciwdziałaniu alkoholizmowi (</w:t>
      </w:r>
      <w:r w:rsidR="007F4239" w:rsidRPr="000A5372">
        <w:rPr>
          <w:rFonts w:ascii="Times New Roman" w:hAnsi="Times New Roman" w:cs="Times New Roman"/>
          <w:sz w:val="24"/>
          <w:szCs w:val="24"/>
        </w:rPr>
        <w:t>tekst jedn</w:t>
      </w:r>
      <w:r w:rsidR="007F4239" w:rsidRPr="000A5372">
        <w:rPr>
          <w:rFonts w:ascii="Times New Roman" w:eastAsia="Times New Roman" w:hAnsi="Times New Roman" w:cs="Times New Roman"/>
          <w:sz w:val="24"/>
          <w:szCs w:val="24"/>
        </w:rPr>
        <w:t>olity</w:t>
      </w:r>
      <w:r w:rsidR="007F4239">
        <w:rPr>
          <w:rFonts w:ascii="Times New Roman" w:eastAsia="Times New Roman" w:hAnsi="Times New Roman" w:cs="Times New Roman"/>
          <w:sz w:val="24"/>
          <w:szCs w:val="24"/>
        </w:rPr>
        <w:t>, Dz. U. z 2021 r., poz. 1119</w:t>
      </w:r>
      <w:r w:rsidRPr="000A5372">
        <w:rPr>
          <w:rFonts w:ascii="Times New Roman" w:hAnsi="Times New Roman" w:cs="Times New Roman"/>
          <w:sz w:val="24"/>
          <w:szCs w:val="24"/>
        </w:rPr>
        <w:t>)</w:t>
      </w:r>
      <w:r w:rsidRPr="000A5372">
        <w:rPr>
          <w:rFonts w:ascii="Times New Roman" w:eastAsia="Times New Roman" w:hAnsi="Times New Roman" w:cs="Times New Roman"/>
          <w:sz w:val="24"/>
          <w:szCs w:val="24"/>
        </w:rPr>
        <w:t xml:space="preserve"> </w:t>
      </w:r>
      <w:r w:rsidR="00A57823" w:rsidRPr="000A5372">
        <w:rPr>
          <w:rFonts w:ascii="Times New Roman" w:eastAsia="Times New Roman" w:hAnsi="Times New Roman" w:cs="Times New Roman"/>
          <w:sz w:val="24"/>
          <w:szCs w:val="24"/>
        </w:rPr>
        <w:t xml:space="preserve">do zadań własnych gminy należy </w:t>
      </w:r>
      <w:r w:rsidRPr="000A5372">
        <w:rPr>
          <w:rFonts w:ascii="Times New Roman" w:eastAsia="Times New Roman" w:hAnsi="Times New Roman" w:cs="Times New Roman"/>
          <w:sz w:val="24"/>
          <w:szCs w:val="24"/>
        </w:rPr>
        <w:t>prowadzenie działań związanych</w:t>
      </w:r>
      <w:r w:rsidR="00A57823"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z profilaktyką i rozwiązywaniem problemów alkoholowych oraz integracji społecznej osób uzależnionych od alkoholu </w:t>
      </w:r>
    </w:p>
    <w:p w:rsidR="00CD1401" w:rsidRPr="000A5372" w:rsidRDefault="00CD1401" w:rsidP="00CD1401">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sz w:val="24"/>
          <w:szCs w:val="24"/>
        </w:rPr>
        <w:t>Podstawą prawną opracowania Gminnego Programu Profilaktyki i Rozwiązywania Problemów Alkoholowych, zwanego dalej Programem, jest art. 4</w:t>
      </w:r>
      <w:r w:rsidRPr="000A5372">
        <w:rPr>
          <w:rFonts w:ascii="Times New Roman" w:eastAsia="Times New Roman" w:hAnsi="Times New Roman" w:cs="Times New Roman"/>
          <w:sz w:val="24"/>
          <w:szCs w:val="24"/>
          <w:vertAlign w:val="superscript"/>
        </w:rPr>
        <w:t>1</w:t>
      </w:r>
      <w:r w:rsidRPr="000A5372">
        <w:rPr>
          <w:rFonts w:ascii="Times New Roman" w:eastAsia="Times New Roman" w:hAnsi="Times New Roman" w:cs="Times New Roman"/>
          <w:sz w:val="24"/>
          <w:szCs w:val="24"/>
        </w:rPr>
        <w:t xml:space="preserve"> ust. 2 w/w ustawy, a źródłem finansowania Programu są środki finansowe pozyskiwane z opłat za wydawanie zezwoleń na sprzedaż detaliczną napojów alkoholowych, które przedsiębiorcy wnoszą na rachunek gminy. </w:t>
      </w: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Zgodnie z zapisem ustawowym Gminny Program Profilaktyki i Rozwiązywania Problemów Alkoholowych uwzględnia cele operacyjne dotyczące profilaktyki i rozwiązywania problemów alkoholowych, określone w Narodowym Programie Zdrowia. Program stanowi także część Gminnej Strategii Rozwiązywania Problemów Społecznych.</w:t>
      </w: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Zadania przewidziane do realizacji w Gminnym Programie </w:t>
      </w:r>
      <w:r w:rsidRPr="000A5372">
        <w:rPr>
          <w:rFonts w:ascii="Times New Roman" w:eastAsia="Times New Roman" w:hAnsi="Times New Roman" w:cs="Times New Roman"/>
          <w:iCs/>
          <w:sz w:val="24"/>
          <w:szCs w:val="24"/>
        </w:rPr>
        <w:t xml:space="preserve">Profilaktyki i Rozwiązywania Problemów Alkoholowych </w:t>
      </w:r>
      <w:r w:rsidRPr="000A5372">
        <w:rPr>
          <w:rFonts w:ascii="Times New Roman" w:eastAsia="Times New Roman" w:hAnsi="Times New Roman" w:cs="Times New Roman"/>
          <w:sz w:val="24"/>
          <w:szCs w:val="24"/>
        </w:rPr>
        <w:t>realizowane są w korelacji z Gminnym Programem Przeciwdziałania Narkomanii i są kontynuacją oraz uzupełnieniem działań realizowanych w Gminie Krzeszowice     w latach poprzednich.</w:t>
      </w:r>
    </w:p>
    <w:p w:rsidR="00CD1401" w:rsidRPr="000A5372" w:rsidRDefault="00CD1401" w:rsidP="00CD1401">
      <w:pPr>
        <w:spacing w:after="0" w:line="240" w:lineRule="auto"/>
        <w:jc w:val="both"/>
        <w:rPr>
          <w:rFonts w:ascii="Times New Roman" w:eastAsia="Times New Roman" w:hAnsi="Times New Roman" w:cs="Times New Roman"/>
          <w:sz w:val="16"/>
          <w:szCs w:val="16"/>
        </w:rPr>
      </w:pPr>
    </w:p>
    <w:p w:rsidR="00F368DC" w:rsidRPr="000A5372" w:rsidRDefault="00F368DC" w:rsidP="00F368DC">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Główne podstawy prawne Programu:</w:t>
      </w: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ustawa z dnia 26 października 1982 roku o wychowaniu w trzeźwości i przeciwdziałaniu alkoholizmowi (</w:t>
      </w:r>
      <w:r w:rsidR="007F4239" w:rsidRPr="000A5372">
        <w:rPr>
          <w:rFonts w:ascii="Times New Roman" w:hAnsi="Times New Roman" w:cs="Times New Roman"/>
          <w:sz w:val="24"/>
          <w:szCs w:val="24"/>
        </w:rPr>
        <w:t>tekst jedn</w:t>
      </w:r>
      <w:r w:rsidR="007F4239" w:rsidRPr="000A5372">
        <w:rPr>
          <w:rFonts w:ascii="Times New Roman" w:eastAsia="Times New Roman" w:hAnsi="Times New Roman" w:cs="Times New Roman"/>
          <w:sz w:val="24"/>
          <w:szCs w:val="24"/>
        </w:rPr>
        <w:t>olity</w:t>
      </w:r>
      <w:r w:rsidR="007F4239">
        <w:rPr>
          <w:rFonts w:ascii="Times New Roman" w:eastAsia="Times New Roman" w:hAnsi="Times New Roman" w:cs="Times New Roman"/>
          <w:sz w:val="24"/>
          <w:szCs w:val="24"/>
        </w:rPr>
        <w:t>,</w:t>
      </w:r>
      <w:r w:rsidR="007F4239"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Dz. U. z 2021 r., poz. 1119</w:t>
      </w:r>
      <w:r w:rsidRPr="000A5372">
        <w:rPr>
          <w:rFonts w:ascii="Times New Roman" w:hAnsi="Times New Roman" w:cs="Times New Roman"/>
          <w:sz w:val="24"/>
          <w:szCs w:val="24"/>
        </w:rPr>
        <w:t>),</w:t>
      </w:r>
    </w:p>
    <w:p w:rsidR="00CD1401" w:rsidRPr="000A5372" w:rsidRDefault="00CD1401" w:rsidP="00CD1401">
      <w:pPr>
        <w:spacing w:after="0"/>
        <w:jc w:val="both"/>
        <w:rPr>
          <w:rFonts w:ascii="Times New Roman" w:hAnsi="Times New Roman" w:cs="Times New Roman"/>
          <w:sz w:val="24"/>
          <w:szCs w:val="24"/>
        </w:rPr>
      </w:pPr>
      <w:r w:rsidRPr="000A5372">
        <w:rPr>
          <w:rFonts w:ascii="Times New Roman" w:hAnsi="Times New Roman" w:cs="Times New Roman"/>
          <w:sz w:val="24"/>
          <w:szCs w:val="24"/>
        </w:rPr>
        <w:t>- ustawa z dnia 11 września 2015 r. o zdrowiu publicznym (</w:t>
      </w:r>
      <w:r w:rsidR="007F4239" w:rsidRPr="000A5372">
        <w:rPr>
          <w:rFonts w:ascii="Times New Roman" w:hAnsi="Times New Roman" w:cs="Times New Roman"/>
          <w:sz w:val="24"/>
          <w:szCs w:val="24"/>
        </w:rPr>
        <w:t>tekst jednolity</w:t>
      </w:r>
      <w:r w:rsidR="007F4239">
        <w:rPr>
          <w:rFonts w:ascii="Times New Roman" w:hAnsi="Times New Roman" w:cs="Times New Roman"/>
          <w:sz w:val="24"/>
          <w:szCs w:val="24"/>
        </w:rPr>
        <w:t xml:space="preserve">, </w:t>
      </w:r>
      <w:r w:rsidRPr="000A5372">
        <w:rPr>
          <w:rFonts w:ascii="Times New Roman" w:hAnsi="Times New Roman" w:cs="Times New Roman"/>
          <w:sz w:val="24"/>
          <w:szCs w:val="24"/>
        </w:rPr>
        <w:t>Dz. U. z 2021 r., poz.183 z późniejszymi zmianami,),</w:t>
      </w:r>
    </w:p>
    <w:p w:rsidR="00CD1401" w:rsidRPr="000A5372" w:rsidRDefault="00CD1401" w:rsidP="00CD1401">
      <w:pPr>
        <w:spacing w:after="0"/>
        <w:jc w:val="both"/>
        <w:rPr>
          <w:rFonts w:ascii="Times New Roman" w:hAnsi="Times New Roman" w:cs="Times New Roman"/>
          <w:sz w:val="24"/>
          <w:szCs w:val="24"/>
        </w:rPr>
      </w:pPr>
      <w:r w:rsidRPr="000A5372">
        <w:rPr>
          <w:rFonts w:ascii="Times New Roman" w:hAnsi="Times New Roman" w:cs="Times New Roman"/>
          <w:sz w:val="24"/>
          <w:szCs w:val="24"/>
        </w:rPr>
        <w:t>- Rozporządzenie Rady Ministrów w sprawie Narodowego Programu Zdrowia na lata 2</w:t>
      </w:r>
      <w:r w:rsidR="007F4239">
        <w:rPr>
          <w:rFonts w:ascii="Times New Roman" w:hAnsi="Times New Roman" w:cs="Times New Roman"/>
          <w:sz w:val="24"/>
          <w:szCs w:val="24"/>
        </w:rPr>
        <w:t>021 – 2025, zwanego dalej NPZ (</w:t>
      </w:r>
      <w:r w:rsidRPr="000A5372">
        <w:rPr>
          <w:rFonts w:ascii="Times New Roman" w:hAnsi="Times New Roman" w:cs="Times New Roman"/>
          <w:sz w:val="24"/>
          <w:szCs w:val="24"/>
        </w:rPr>
        <w:t>Dz.U.2021 r., poz.642).</w:t>
      </w:r>
    </w:p>
    <w:p w:rsidR="00CD1401" w:rsidRPr="000A5372" w:rsidRDefault="00CD1401" w:rsidP="00CD1401">
      <w:pPr>
        <w:spacing w:after="0" w:line="240" w:lineRule="auto"/>
        <w:jc w:val="both"/>
        <w:rPr>
          <w:rFonts w:ascii="Times New Roman" w:eastAsia="Times New Roman" w:hAnsi="Times New Roman" w:cs="Times New Roman"/>
          <w:sz w:val="12"/>
          <w:szCs w:val="12"/>
        </w:rPr>
      </w:pP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Problemy społeczne związane z alkoholem są jednymi z najtrudniejszych do rozwiązania. Spożywanie alkoholu ma istotny wpływ na całą społeczną populację. Alkohol jest towarem legalnym, jednak wymagającym specjalnych regulacji prawno - administracyjnych i finansowych ze względu na powodowanie st</w:t>
      </w:r>
      <w:r w:rsidR="00A1291C" w:rsidRPr="000A5372">
        <w:rPr>
          <w:rFonts w:ascii="Times New Roman" w:eastAsia="Times New Roman" w:hAnsi="Times New Roman" w:cs="Times New Roman"/>
          <w:sz w:val="24"/>
          <w:szCs w:val="24"/>
        </w:rPr>
        <w:t xml:space="preserve">rat społecznych, ekonomicznych </w:t>
      </w:r>
      <w:r w:rsidRPr="000A5372">
        <w:rPr>
          <w:rFonts w:ascii="Times New Roman" w:eastAsia="Times New Roman" w:hAnsi="Times New Roman" w:cs="Times New Roman"/>
          <w:sz w:val="24"/>
          <w:szCs w:val="24"/>
        </w:rPr>
        <w:t xml:space="preserve">oraz zdrowotnych. </w:t>
      </w:r>
      <w:r w:rsidR="000A5372">
        <w:rPr>
          <w:rFonts w:ascii="Times New Roman" w:eastAsia="Times New Roman" w:hAnsi="Times New Roman" w:cs="Times New Roman"/>
          <w:sz w:val="24"/>
          <w:szCs w:val="24"/>
        </w:rPr>
        <w:t xml:space="preserve">                          Mając </w:t>
      </w:r>
      <w:r w:rsidRPr="000A5372">
        <w:rPr>
          <w:rFonts w:ascii="Times New Roman" w:eastAsia="Times New Roman" w:hAnsi="Times New Roman" w:cs="Times New Roman"/>
          <w:sz w:val="24"/>
          <w:szCs w:val="24"/>
        </w:rPr>
        <w:t>na uwadze te ujemne czynniki polska polityka alkoholowa wprowadziła wobec alkoho</w:t>
      </w:r>
      <w:r w:rsidR="000A5372">
        <w:rPr>
          <w:rFonts w:ascii="Times New Roman" w:eastAsia="Times New Roman" w:hAnsi="Times New Roman" w:cs="Times New Roman"/>
          <w:sz w:val="24"/>
          <w:szCs w:val="24"/>
        </w:rPr>
        <w:t xml:space="preserve">lu regulacje </w:t>
      </w:r>
      <w:r w:rsidRPr="000A5372">
        <w:rPr>
          <w:rFonts w:ascii="Times New Roman" w:eastAsia="Times New Roman" w:hAnsi="Times New Roman" w:cs="Times New Roman"/>
          <w:sz w:val="24"/>
          <w:szCs w:val="24"/>
        </w:rPr>
        <w:t>o charakterze reglamentacyjnym. Oznacza to, że państwo polskie zezwala na han</w:t>
      </w:r>
      <w:r w:rsidR="000A5372">
        <w:rPr>
          <w:rFonts w:ascii="Times New Roman" w:eastAsia="Times New Roman" w:hAnsi="Times New Roman" w:cs="Times New Roman"/>
          <w:sz w:val="24"/>
          <w:szCs w:val="24"/>
        </w:rPr>
        <w:t xml:space="preserve">del alkoholem, </w:t>
      </w:r>
      <w:r w:rsidRPr="000A5372">
        <w:rPr>
          <w:rFonts w:ascii="Times New Roman" w:eastAsia="Times New Roman" w:hAnsi="Times New Roman" w:cs="Times New Roman"/>
          <w:sz w:val="24"/>
          <w:szCs w:val="24"/>
        </w:rPr>
        <w:t xml:space="preserve">ale ingeruje w kwestie związane z jego dostępnością. </w:t>
      </w:r>
    </w:p>
    <w:p w:rsidR="00CD1401" w:rsidRPr="000A5372" w:rsidRDefault="00CD1401" w:rsidP="00CD1401">
      <w:pPr>
        <w:spacing w:after="0" w:line="240" w:lineRule="auto"/>
        <w:jc w:val="both"/>
        <w:rPr>
          <w:rFonts w:ascii="Times New Roman" w:eastAsia="Times New Roman" w:hAnsi="Times New Roman" w:cs="Times New Roman"/>
          <w:sz w:val="24"/>
          <w:szCs w:val="24"/>
        </w:rPr>
      </w:pPr>
      <w:r w:rsidRPr="000A5372">
        <w:rPr>
          <w:rFonts w:ascii="Times New Roman" w:eastAsiaTheme="minorHAnsi" w:hAnsi="Times New Roman" w:cs="Times New Roman"/>
          <w:sz w:val="24"/>
          <w:szCs w:val="24"/>
          <w:lang w:eastAsia="en-US"/>
        </w:rPr>
        <w:t xml:space="preserve">W dniu 9 marca 2018 r. weszła w życie ustawa nowelizująca ustawę o wychowaniu w trzeźwości i przeciwdziałaniu alkoholizmowi, która nałożyła na rady gmin obowiązek uchwalenia uchwał dotyczących maksymalnej liczby zezwoleń na sprzedaż napojów alkoholowych przeznaczonych              do spożycia w miejscu sprzedaży, jak i do spożycia poza miejscem sprzedaży oraz </w:t>
      </w:r>
      <w:r w:rsidRPr="000A5372">
        <w:rPr>
          <w:rFonts w:ascii="Times New Roman" w:hAnsi="Times New Roman" w:cs="Times New Roman"/>
          <w:sz w:val="24"/>
          <w:szCs w:val="24"/>
        </w:rPr>
        <w:t>zasad usytuowania na terenie gminy miejsc sprzedaży i podawania napojów alkoholowych.</w:t>
      </w:r>
      <w:r w:rsidRPr="000A5372">
        <w:rPr>
          <w:rFonts w:ascii="Times New Roman" w:eastAsiaTheme="minorHAnsi" w:hAnsi="Times New Roman" w:cs="Times New Roman"/>
          <w:sz w:val="24"/>
          <w:szCs w:val="24"/>
          <w:lang w:eastAsia="en-US"/>
        </w:rPr>
        <w:t xml:space="preserve">                     </w:t>
      </w:r>
      <w:r w:rsidRPr="000A5372">
        <w:rPr>
          <w:rFonts w:ascii="Times New Roman" w:eastAsia="Times New Roman" w:hAnsi="Times New Roman" w:cs="Times New Roman"/>
          <w:sz w:val="24"/>
          <w:szCs w:val="24"/>
        </w:rPr>
        <w:t xml:space="preserve">Należy podkreślić, że ustalenia w tym przedmiocie nie mogą być dowolne, a zawsze powinny                     być podporządkowane celowi ustawy o wychowaniu w trzeźwości i przeciwdziałaniu alkoholizmowi jakim jest ograniczenie spożycia napojów alkoholowych i zmiana ich struktury spożywania. </w:t>
      </w: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lastRenderedPageBreak/>
        <w:t>ROZDZIAŁ I.</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CELE GŁÓWNE PROGRAMU:</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w:t>
      </w:r>
      <w:r w:rsidR="00563400" w:rsidRPr="000A5372">
        <w:rPr>
          <w:rFonts w:ascii="Times New Roman" w:eastAsia="Times New Roman" w:hAnsi="Times New Roman" w:cs="Times New Roman"/>
          <w:b/>
          <w:sz w:val="24"/>
          <w:szCs w:val="24"/>
        </w:rPr>
        <w:t xml:space="preserve"> </w:t>
      </w:r>
      <w:r w:rsidRPr="000A5372">
        <w:rPr>
          <w:rFonts w:ascii="Times New Roman" w:eastAsia="Times New Roman" w:hAnsi="Times New Roman" w:cs="Times New Roman"/>
          <w:sz w:val="24"/>
          <w:szCs w:val="24"/>
        </w:rPr>
        <w:t xml:space="preserve">Podejmowanie działań zmierzających do ograniczenia spożycia napojów alkoholowych </w:t>
      </w:r>
      <w:r w:rsidR="00B51DBC"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oraz struktury ich spożywania;</w:t>
      </w:r>
    </w:p>
    <w:p w:rsidR="001B1AD6" w:rsidRPr="000A5372" w:rsidRDefault="00563400">
      <w:pPr>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b/>
          <w:sz w:val="24"/>
          <w:szCs w:val="24"/>
        </w:rPr>
        <w:t xml:space="preserve">2. </w:t>
      </w:r>
      <w:r w:rsidR="006757B6" w:rsidRPr="000A5372">
        <w:rPr>
          <w:rFonts w:ascii="Times New Roman" w:hAnsi="Times New Roman" w:cs="Times New Roman"/>
          <w:sz w:val="24"/>
          <w:szCs w:val="24"/>
        </w:rPr>
        <w:t>Osiągnięcie zmiany w zachowaniu i postawie mieszkańców gminy wobec problemów                    alkoholowych ze szczególnym uwzględnieniem dzieci i młodzieży oraz rodziców (m.in. poprzez prowadzenie profilaktycznej działalności informacyjnej, edukacyjnej oraz szkoleniowej);</w:t>
      </w:r>
    </w:p>
    <w:p w:rsidR="001B1AD6" w:rsidRPr="000A5372" w:rsidRDefault="006757B6">
      <w:pPr>
        <w:tabs>
          <w:tab w:val="left" w:pos="0"/>
          <w:tab w:val="left" w:pos="142"/>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w:t>
      </w:r>
      <w:r w:rsidRPr="000A5372">
        <w:rPr>
          <w:rFonts w:ascii="Times New Roman" w:eastAsia="Times New Roman" w:hAnsi="Times New Roman" w:cs="Times New Roman"/>
          <w:sz w:val="24"/>
          <w:szCs w:val="24"/>
        </w:rPr>
        <w:t xml:space="preserve"> Zmniejszanie rozmiarów problemów alkoholowych aktualnie występujących i zapobieganie negatywnym następstwom nadużywania alkoholu - zmniejszenie degradacji zdrowotnej, społecznej              i ekonomicznej osób oraz rodzin ponoszących skutki nadużywania alkoholu; </w:t>
      </w:r>
    </w:p>
    <w:p w:rsidR="001B1AD6" w:rsidRPr="000A5372" w:rsidRDefault="006757B6">
      <w:pPr>
        <w:tabs>
          <w:tab w:val="left" w:pos="0"/>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4.</w:t>
      </w:r>
      <w:r w:rsidRPr="000A5372">
        <w:rPr>
          <w:rFonts w:ascii="Times New Roman" w:eastAsia="Times New Roman" w:hAnsi="Times New Roman" w:cs="Times New Roman"/>
          <w:sz w:val="24"/>
          <w:szCs w:val="24"/>
        </w:rPr>
        <w:t xml:space="preserve"> Zwiększanie zasobów i tworzenie warunków sprzyjających realizacji potrzeb, których zaspokajanie motywuje do powstrzymania się od spożywania alkoholu.</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jc w:val="both"/>
        <w:rPr>
          <w:rFonts w:ascii="Times New Roman" w:hAnsi="Times New Roman" w:cs="Times New Roman"/>
          <w:b/>
          <w:bCs/>
          <w:sz w:val="24"/>
          <w:szCs w:val="24"/>
        </w:rPr>
      </w:pPr>
      <w:r w:rsidRPr="000A5372">
        <w:rPr>
          <w:rFonts w:ascii="Times New Roman" w:hAnsi="Times New Roman" w:cs="Times New Roman"/>
          <w:b/>
          <w:bCs/>
          <w:sz w:val="24"/>
          <w:szCs w:val="24"/>
        </w:rPr>
        <w:t>ROZDZIAŁ II.</w:t>
      </w:r>
    </w:p>
    <w:p w:rsidR="001B1AD6" w:rsidRPr="000A5372" w:rsidRDefault="001B1AD6">
      <w:pPr>
        <w:spacing w:after="0"/>
        <w:jc w:val="both"/>
        <w:rPr>
          <w:rFonts w:ascii="Times New Roman" w:hAnsi="Times New Roman" w:cs="Times New Roman"/>
          <w:b/>
          <w:bCs/>
          <w:sz w:val="24"/>
          <w:szCs w:val="24"/>
        </w:rPr>
      </w:pPr>
    </w:p>
    <w:p w:rsidR="001B1AD6" w:rsidRPr="000A5372" w:rsidRDefault="006757B6">
      <w:pPr>
        <w:pStyle w:val="Akapitzlist"/>
        <w:tabs>
          <w:tab w:val="left" w:pos="426"/>
        </w:tabs>
        <w:spacing w:after="0" w:line="240" w:lineRule="auto"/>
        <w:ind w:left="0"/>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 xml:space="preserve">DIAGNOZA LOKALNYCH PROBLEMÓW ALKOHOLOWYCH W GMINIE KRZESZOWICE. </w:t>
      </w:r>
    </w:p>
    <w:p w:rsidR="00A57823" w:rsidRPr="000A5372" w:rsidRDefault="00A57823">
      <w:pPr>
        <w:pStyle w:val="Akapitzlist"/>
        <w:tabs>
          <w:tab w:val="left" w:pos="426"/>
        </w:tabs>
        <w:spacing w:after="0" w:line="240" w:lineRule="auto"/>
        <w:ind w:left="0"/>
        <w:jc w:val="both"/>
        <w:rPr>
          <w:rFonts w:ascii="Times New Roman" w:eastAsia="Times New Roman" w:hAnsi="Times New Roman" w:cs="Times New Roman"/>
          <w:b/>
          <w:sz w:val="24"/>
          <w:szCs w:val="24"/>
        </w:rPr>
      </w:pPr>
    </w:p>
    <w:p w:rsidR="00A57823" w:rsidRPr="000A5372" w:rsidRDefault="00A57823" w:rsidP="00A57823">
      <w:pPr>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Opracowując</w:t>
      </w:r>
      <w:r w:rsidRPr="000A5372">
        <w:rPr>
          <w:rFonts w:ascii="Times New Roman" w:hAnsi="Times New Roman" w:cs="Times New Roman"/>
          <w:iCs/>
          <w:sz w:val="24"/>
          <w:szCs w:val="24"/>
        </w:rPr>
        <w:t xml:space="preserve"> </w:t>
      </w:r>
      <w:r w:rsidRPr="000A5372">
        <w:rPr>
          <w:rFonts w:ascii="Times New Roman" w:eastAsia="Times New Roman" w:hAnsi="Times New Roman" w:cs="Times New Roman"/>
          <w:sz w:val="24"/>
          <w:szCs w:val="24"/>
        </w:rPr>
        <w:t xml:space="preserve">Gminny Program </w:t>
      </w:r>
      <w:r w:rsidRPr="000A5372">
        <w:rPr>
          <w:rFonts w:ascii="Times New Roman" w:eastAsia="Times New Roman" w:hAnsi="Times New Roman" w:cs="Times New Roman"/>
          <w:iCs/>
          <w:sz w:val="24"/>
          <w:szCs w:val="24"/>
        </w:rPr>
        <w:t>Profilaktyki i Rozwiązywania Problemów Alkoholowych</w:t>
      </w:r>
      <w:r w:rsidRPr="000A5372">
        <w:rPr>
          <w:rFonts w:ascii="Times New Roman" w:hAnsi="Times New Roman" w:cs="Times New Roman"/>
          <w:sz w:val="24"/>
          <w:szCs w:val="24"/>
        </w:rPr>
        <w:t xml:space="preserve"> oparto się na następujących źródłach diagnostycznych:</w:t>
      </w:r>
    </w:p>
    <w:p w:rsidR="00A57823" w:rsidRPr="000A5372" w:rsidRDefault="00A57823" w:rsidP="00A57823">
      <w:pPr>
        <w:spacing w:after="0" w:line="240" w:lineRule="auto"/>
        <w:jc w:val="both"/>
        <w:rPr>
          <w:rFonts w:ascii="Times New Roman" w:hAnsi="Times New Roman" w:cs="Times New Roman"/>
          <w:sz w:val="24"/>
          <w:szCs w:val="24"/>
        </w:rPr>
      </w:pPr>
    </w:p>
    <w:p w:rsidR="00A57823" w:rsidRPr="000A5372" w:rsidRDefault="00A57823" w:rsidP="00A57823">
      <w:pPr>
        <w:spacing w:after="0" w:line="240" w:lineRule="auto"/>
        <w:jc w:val="both"/>
        <w:rPr>
          <w:rFonts w:ascii="Times New Roman" w:hAnsi="Times New Roman" w:cs="Times New Roman"/>
          <w:iCs/>
          <w:sz w:val="24"/>
          <w:szCs w:val="24"/>
        </w:rPr>
      </w:pPr>
      <w:r w:rsidRPr="000A5372">
        <w:rPr>
          <w:rFonts w:ascii="Times New Roman" w:hAnsi="Times New Roman" w:cs="Times New Roman"/>
          <w:sz w:val="24"/>
          <w:szCs w:val="24"/>
        </w:rPr>
        <w:t xml:space="preserve">• Raport: </w:t>
      </w:r>
      <w:r w:rsidRPr="000A5372">
        <w:rPr>
          <w:rFonts w:ascii="Times New Roman" w:hAnsi="Times New Roman" w:cs="Times New Roman"/>
          <w:iCs/>
          <w:sz w:val="24"/>
          <w:szCs w:val="24"/>
        </w:rPr>
        <w:t xml:space="preserve">SPOŁECZNA DIAGNOZA UCZNIÓW 2018 </w:t>
      </w:r>
      <w:r w:rsidRPr="000A5372">
        <w:rPr>
          <w:rFonts w:ascii="Times New Roman" w:hAnsi="Times New Roman" w:cs="Times New Roman"/>
          <w:i/>
          <w:iCs/>
          <w:sz w:val="24"/>
          <w:szCs w:val="24"/>
        </w:rPr>
        <w:t>Lustro raport lokalny.</w:t>
      </w:r>
      <w:r w:rsidRPr="000A5372">
        <w:rPr>
          <w:rFonts w:ascii="Times New Roman" w:hAnsi="Times New Roman" w:cs="Times New Roman"/>
          <w:iCs/>
          <w:sz w:val="24"/>
          <w:szCs w:val="24"/>
        </w:rPr>
        <w:t xml:space="preserve"> </w:t>
      </w:r>
    </w:p>
    <w:p w:rsidR="0095427A" w:rsidRPr="000A5372" w:rsidRDefault="0095427A" w:rsidP="0095427A">
      <w:pPr>
        <w:tabs>
          <w:tab w:val="left" w:pos="284"/>
        </w:tabs>
        <w:spacing w:after="0"/>
        <w:contextualSpacing/>
        <w:jc w:val="both"/>
        <w:rPr>
          <w:rFonts w:ascii="Times New Roman" w:eastAsia="Times New Roman" w:hAnsi="Times New Roman" w:cs="Times New Roman"/>
          <w:i/>
          <w:sz w:val="24"/>
          <w:szCs w:val="24"/>
        </w:rPr>
      </w:pPr>
      <w:r w:rsidRPr="000A5372">
        <w:rPr>
          <w:rFonts w:ascii="Times New Roman" w:eastAsia="Times New Roman" w:hAnsi="Times New Roman" w:cs="Times New Roman"/>
          <w:sz w:val="24"/>
          <w:szCs w:val="24"/>
        </w:rPr>
        <w:t xml:space="preserve">• Badania ankietowe przeprowadzone wśród uczniów ze szkół podstawowych z terenu Gminy Krzeszowice uwzględniające czynniki ryzyka i czynniki chroniące - dane ze szkół za rok szkolny: 2019/2020 i 2020/2021. </w:t>
      </w:r>
    </w:p>
    <w:p w:rsidR="00A57823" w:rsidRPr="000A5372" w:rsidRDefault="00A57823" w:rsidP="00A57823">
      <w:pPr>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 Coroczna diagnoza - sprawozdanie z realizacji </w:t>
      </w:r>
      <w:r w:rsidRPr="000A5372">
        <w:rPr>
          <w:rFonts w:ascii="Times New Roman" w:hAnsi="Times New Roman" w:cs="Times New Roman"/>
          <w:bCs/>
          <w:sz w:val="24"/>
          <w:szCs w:val="24"/>
        </w:rPr>
        <w:t xml:space="preserve">Gminnego Program </w:t>
      </w:r>
      <w:r w:rsidRPr="000A5372">
        <w:rPr>
          <w:rFonts w:ascii="Times New Roman" w:eastAsia="Times New Roman" w:hAnsi="Times New Roman" w:cs="Times New Roman"/>
          <w:iCs/>
          <w:sz w:val="24"/>
          <w:szCs w:val="24"/>
        </w:rPr>
        <w:t>Profilaktyki i Rozwiązywania Problemów Alkoholowych</w:t>
      </w:r>
      <w:r w:rsidRPr="000A5372">
        <w:rPr>
          <w:rFonts w:ascii="Times New Roman" w:hAnsi="Times New Roman" w:cs="Times New Roman"/>
          <w:sz w:val="24"/>
          <w:szCs w:val="24"/>
        </w:rPr>
        <w:t xml:space="preserve"> za 2020 rok oraz baza danych ze sprawozdań z lat poprzednich pochodzących z Urzędu Miejskiego, a także z innych instytucji współpracujących.</w:t>
      </w:r>
    </w:p>
    <w:p w:rsidR="00A57823" w:rsidRPr="000A5372" w:rsidRDefault="00A57823">
      <w:pPr>
        <w:pStyle w:val="Akapitzlist"/>
        <w:tabs>
          <w:tab w:val="left" w:pos="426"/>
        </w:tabs>
        <w:spacing w:after="0" w:line="240" w:lineRule="auto"/>
        <w:ind w:left="0"/>
        <w:jc w:val="both"/>
        <w:rPr>
          <w:rFonts w:ascii="Times New Roman" w:eastAsia="Times New Roman" w:hAnsi="Times New Roman" w:cs="Times New Roman"/>
          <w:b/>
          <w:sz w:val="24"/>
          <w:szCs w:val="24"/>
        </w:rPr>
      </w:pPr>
    </w:p>
    <w:p w:rsidR="001B1AD6" w:rsidRPr="000A5372" w:rsidRDefault="001B1AD6">
      <w:pPr>
        <w:pStyle w:val="Akapitzlist"/>
        <w:tabs>
          <w:tab w:val="left" w:pos="426"/>
        </w:tabs>
        <w:spacing w:after="0" w:line="240" w:lineRule="auto"/>
        <w:ind w:left="0"/>
        <w:jc w:val="both"/>
        <w:rPr>
          <w:rFonts w:ascii="Times New Roman" w:eastAsia="Times New Roman" w:hAnsi="Times New Roman" w:cs="Times New Roman"/>
          <w:b/>
          <w:sz w:val="24"/>
          <w:szCs w:val="24"/>
        </w:rPr>
      </w:pPr>
    </w:p>
    <w:p w:rsidR="001B1AD6" w:rsidRPr="000A5372" w:rsidRDefault="006757B6" w:rsidP="00A57823">
      <w:pPr>
        <w:numPr>
          <w:ilvl w:val="0"/>
          <w:numId w:val="4"/>
        </w:numPr>
        <w:tabs>
          <w:tab w:val="left" w:pos="284"/>
        </w:tabs>
        <w:spacing w:after="0" w:line="240" w:lineRule="auto"/>
        <w:ind w:left="0" w:firstLine="0"/>
        <w:jc w:val="both"/>
        <w:rPr>
          <w:rFonts w:ascii="Times New Roman" w:hAnsi="Times New Roman" w:cs="Times New Roman"/>
          <w:sz w:val="24"/>
          <w:szCs w:val="24"/>
        </w:rPr>
      </w:pPr>
      <w:r w:rsidRPr="000A5372">
        <w:rPr>
          <w:rFonts w:ascii="Times New Roman" w:hAnsi="Times New Roman" w:cs="Times New Roman"/>
          <w:b/>
          <w:i/>
          <w:sz w:val="24"/>
          <w:szCs w:val="24"/>
        </w:rPr>
        <w:t xml:space="preserve">Raport: </w:t>
      </w:r>
      <w:r w:rsidRPr="000A5372">
        <w:rPr>
          <w:rFonts w:ascii="Times New Roman" w:hAnsi="Times New Roman" w:cs="Times New Roman"/>
          <w:b/>
          <w:i/>
          <w:iCs/>
          <w:sz w:val="24"/>
          <w:szCs w:val="24"/>
        </w:rPr>
        <w:t>SPOŁECZNA DIAGNOZA UCZNIÓW 2018 Lustro raport lokalny</w:t>
      </w:r>
      <w:r w:rsidRPr="000A5372">
        <w:rPr>
          <w:rFonts w:ascii="Times New Roman" w:hAnsi="Times New Roman" w:cs="Times New Roman"/>
          <w:i/>
          <w:iCs/>
          <w:sz w:val="24"/>
          <w:szCs w:val="24"/>
        </w:rPr>
        <w:t xml:space="preserve">.                                    </w:t>
      </w:r>
    </w:p>
    <w:p w:rsidR="00A57823" w:rsidRPr="000A5372" w:rsidRDefault="00A57823" w:rsidP="00A57823">
      <w:pPr>
        <w:tabs>
          <w:tab w:val="left" w:pos="284"/>
        </w:tabs>
        <w:spacing w:after="0" w:line="240" w:lineRule="auto"/>
        <w:jc w:val="both"/>
        <w:rPr>
          <w:rFonts w:ascii="Times New Roman" w:hAnsi="Times New Roman" w:cs="Times New Roman"/>
          <w:sz w:val="24"/>
          <w:szCs w:val="24"/>
        </w:rPr>
      </w:pPr>
    </w:p>
    <w:p w:rsidR="001B1AD6" w:rsidRPr="000A5372" w:rsidRDefault="006757B6">
      <w:pPr>
        <w:tabs>
          <w:tab w:val="left" w:pos="284"/>
        </w:tabs>
        <w:jc w:val="both"/>
        <w:rPr>
          <w:rFonts w:ascii="Times New Roman" w:hAnsi="Times New Roman" w:cs="Times New Roman"/>
          <w:sz w:val="24"/>
          <w:szCs w:val="24"/>
        </w:rPr>
      </w:pPr>
      <w:r w:rsidRPr="000A5372">
        <w:rPr>
          <w:rFonts w:ascii="Times New Roman" w:hAnsi="Times New Roman" w:cs="Times New Roman"/>
          <w:iCs/>
          <w:sz w:val="24"/>
          <w:szCs w:val="24"/>
        </w:rPr>
        <w:t>Badaniem objęto</w:t>
      </w:r>
      <w:r w:rsidRPr="000A5372">
        <w:rPr>
          <w:rFonts w:ascii="Times New Roman" w:hAnsi="Times New Roman" w:cs="Times New Roman"/>
          <w:i/>
          <w:iCs/>
          <w:sz w:val="24"/>
          <w:szCs w:val="24"/>
        </w:rPr>
        <w:t xml:space="preserve"> </w:t>
      </w:r>
      <w:r w:rsidRPr="000A5372">
        <w:rPr>
          <w:rFonts w:ascii="Times New Roman" w:hAnsi="Times New Roman" w:cs="Times New Roman"/>
          <w:iCs/>
          <w:sz w:val="24"/>
          <w:szCs w:val="24"/>
        </w:rPr>
        <w:t>wszystkie szkoły podstawowe, uczniów klas V, VI, VII, VII</w:t>
      </w:r>
      <w:r w:rsidR="00563400" w:rsidRPr="000A5372">
        <w:rPr>
          <w:rFonts w:ascii="Times New Roman" w:hAnsi="Times New Roman" w:cs="Times New Roman"/>
          <w:iCs/>
          <w:sz w:val="24"/>
          <w:szCs w:val="24"/>
        </w:rPr>
        <w:t>I</w:t>
      </w:r>
      <w:r w:rsidRPr="000A5372">
        <w:rPr>
          <w:rFonts w:ascii="Times New Roman" w:hAnsi="Times New Roman" w:cs="Times New Roman"/>
          <w:iCs/>
          <w:sz w:val="24"/>
          <w:szCs w:val="24"/>
        </w:rPr>
        <w:t>.                                     Badanie było przeprowadzone anonimowo.</w:t>
      </w:r>
      <w:r w:rsidRPr="000A5372">
        <w:rPr>
          <w:rFonts w:ascii="Times New Roman" w:hAnsi="Times New Roman" w:cs="Times New Roman"/>
          <w:sz w:val="24"/>
          <w:szCs w:val="24"/>
        </w:rPr>
        <w:t xml:space="preserve"> Termin wykonania badania: grudzień 2018 rok.</w:t>
      </w: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Próba badawcza: klasy V i VI. Płeć: wszyscy. Próba badawcza: 276 uczniów.</w:t>
      </w: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 xml:space="preserve">Płeć: dziewczyny. Próba badawcza: 137 uczennic.  </w:t>
      </w: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Płeć: chłopcy. Próba badawcza: 139 uczniów.</w:t>
      </w:r>
    </w:p>
    <w:p w:rsidR="001B1AD6" w:rsidRPr="000A5372" w:rsidRDefault="001B1AD6">
      <w:pPr>
        <w:tabs>
          <w:tab w:val="left" w:pos="426"/>
        </w:tabs>
        <w:spacing w:after="0"/>
        <w:jc w:val="both"/>
        <w:rPr>
          <w:rFonts w:ascii="Times New Roman" w:hAnsi="Times New Roman" w:cs="Times New Roman"/>
          <w:iCs/>
          <w:sz w:val="24"/>
          <w:szCs w:val="24"/>
        </w:rPr>
      </w:pP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Próba badawcza: klasy VII i VIII. Płeć: wszyscy. Próba badawcza: 344 uczniów.</w:t>
      </w: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 xml:space="preserve">Płeć: dziewczyny. Próba badawcza: 162 uczennice. </w:t>
      </w:r>
    </w:p>
    <w:p w:rsidR="001B1AD6" w:rsidRPr="000A5372" w:rsidRDefault="006757B6">
      <w:pPr>
        <w:tabs>
          <w:tab w:val="left" w:pos="426"/>
        </w:tabs>
        <w:spacing w:after="0" w:line="240" w:lineRule="auto"/>
        <w:jc w:val="both"/>
        <w:rPr>
          <w:rFonts w:ascii="Times New Roman" w:hAnsi="Times New Roman" w:cs="Times New Roman"/>
          <w:iCs/>
          <w:sz w:val="24"/>
          <w:szCs w:val="24"/>
        </w:rPr>
      </w:pPr>
      <w:r w:rsidRPr="000A5372">
        <w:rPr>
          <w:rFonts w:ascii="Times New Roman" w:hAnsi="Times New Roman" w:cs="Times New Roman"/>
          <w:iCs/>
          <w:sz w:val="24"/>
          <w:szCs w:val="24"/>
        </w:rPr>
        <w:t>Płeć: chłopcy. Próba badawcza: 182 uczniów.</w:t>
      </w:r>
    </w:p>
    <w:p w:rsidR="001B1AD6" w:rsidRPr="000A5372" w:rsidRDefault="001B1AD6">
      <w:pPr>
        <w:spacing w:after="0" w:line="240" w:lineRule="auto"/>
        <w:jc w:val="both"/>
        <w:rPr>
          <w:rFonts w:ascii="Times New Roman" w:hAnsi="Times New Roman" w:cs="Times New Roman"/>
          <w:sz w:val="24"/>
          <w:szCs w:val="24"/>
        </w:rPr>
      </w:pPr>
    </w:p>
    <w:p w:rsidR="001B1AD6" w:rsidRPr="000A5372" w:rsidRDefault="006757B6">
      <w:pPr>
        <w:tabs>
          <w:tab w:val="left" w:pos="426"/>
        </w:tabs>
        <w:spacing w:line="240" w:lineRule="auto"/>
        <w:jc w:val="both"/>
        <w:rPr>
          <w:rFonts w:ascii="Times New Roman" w:hAnsi="Times New Roman" w:cs="Times New Roman"/>
          <w:sz w:val="24"/>
          <w:szCs w:val="24"/>
        </w:rPr>
      </w:pPr>
      <w:r w:rsidRPr="000A5372">
        <w:rPr>
          <w:rFonts w:ascii="Times New Roman" w:hAnsi="Times New Roman" w:cs="Times New Roman"/>
          <w:i/>
          <w:sz w:val="24"/>
          <w:szCs w:val="24"/>
        </w:rPr>
        <w:t>Wszyscy</w:t>
      </w:r>
      <w:r w:rsidRPr="000A5372">
        <w:rPr>
          <w:rFonts w:ascii="Times New Roman" w:hAnsi="Times New Roman" w:cs="Times New Roman"/>
          <w:sz w:val="24"/>
          <w:szCs w:val="24"/>
        </w:rPr>
        <w:t xml:space="preserve"> - oznacza łącznie populację dziewczyn i chłopców. Dane podano w procentach.</w:t>
      </w:r>
    </w:p>
    <w:p w:rsidR="001B1AD6" w:rsidRPr="000A5372" w:rsidRDefault="001B1AD6">
      <w:pPr>
        <w:tabs>
          <w:tab w:val="left" w:pos="426"/>
        </w:tabs>
        <w:spacing w:line="240" w:lineRule="auto"/>
        <w:jc w:val="center"/>
        <w:rPr>
          <w:rFonts w:ascii="Times New Roman" w:hAnsi="Times New Roman" w:cs="Times New Roman"/>
          <w:b/>
          <w:sz w:val="24"/>
          <w:szCs w:val="24"/>
        </w:rPr>
      </w:pPr>
    </w:p>
    <w:p w:rsidR="00671A12" w:rsidRPr="000A5372" w:rsidRDefault="00671A12">
      <w:pPr>
        <w:tabs>
          <w:tab w:val="left" w:pos="426"/>
        </w:tabs>
        <w:spacing w:line="240" w:lineRule="auto"/>
        <w:jc w:val="center"/>
        <w:rPr>
          <w:rFonts w:ascii="Times New Roman" w:hAnsi="Times New Roman" w:cs="Times New Roman"/>
          <w:b/>
          <w:sz w:val="24"/>
          <w:szCs w:val="24"/>
        </w:rPr>
      </w:pPr>
    </w:p>
    <w:p w:rsidR="001B1AD6" w:rsidRPr="000A5372" w:rsidRDefault="001B1AD6" w:rsidP="00B51DBC">
      <w:pPr>
        <w:tabs>
          <w:tab w:val="left" w:pos="426"/>
        </w:tabs>
        <w:spacing w:line="240" w:lineRule="auto"/>
        <w:rPr>
          <w:rFonts w:ascii="Times New Roman" w:hAnsi="Times New Roman" w:cs="Times New Roman"/>
          <w:b/>
          <w:sz w:val="24"/>
          <w:szCs w:val="24"/>
        </w:rPr>
      </w:pPr>
    </w:p>
    <w:p w:rsidR="00A1291C" w:rsidRPr="000A5372" w:rsidRDefault="00A1291C" w:rsidP="00B51DBC">
      <w:pPr>
        <w:tabs>
          <w:tab w:val="left" w:pos="426"/>
        </w:tabs>
        <w:spacing w:line="240" w:lineRule="auto"/>
        <w:rPr>
          <w:rFonts w:ascii="Times New Roman" w:hAnsi="Times New Roman" w:cs="Times New Roman"/>
          <w:b/>
          <w:sz w:val="24"/>
          <w:szCs w:val="24"/>
        </w:rPr>
      </w:pPr>
    </w:p>
    <w:p w:rsidR="001B1AD6" w:rsidRPr="000A5372" w:rsidRDefault="006757B6">
      <w:pPr>
        <w:tabs>
          <w:tab w:val="left" w:pos="426"/>
        </w:tabs>
        <w:spacing w:line="240" w:lineRule="auto"/>
        <w:jc w:val="center"/>
        <w:rPr>
          <w:rFonts w:ascii="Times New Roman" w:hAnsi="Times New Roman" w:cs="Times New Roman"/>
          <w:sz w:val="24"/>
          <w:szCs w:val="24"/>
        </w:rPr>
      </w:pPr>
      <w:r w:rsidRPr="000A5372">
        <w:rPr>
          <w:rFonts w:ascii="Times New Roman" w:hAnsi="Times New Roman" w:cs="Times New Roman"/>
          <w:b/>
          <w:sz w:val="24"/>
          <w:szCs w:val="24"/>
        </w:rPr>
        <w:lastRenderedPageBreak/>
        <w:t>Najważniejsze problemy badawcze:</w:t>
      </w:r>
    </w:p>
    <w:p w:rsidR="001B1AD6" w:rsidRPr="000A5372" w:rsidRDefault="006757B6">
      <w:pPr>
        <w:pStyle w:val="Nagwek31"/>
        <w:spacing w:line="264" w:lineRule="auto"/>
        <w:ind w:left="-5"/>
        <w:rPr>
          <w:rFonts w:ascii="Times New Roman" w:hAnsi="Times New Roman" w:cs="Times New Roman"/>
          <w:i/>
          <w:color w:val="auto"/>
          <w:sz w:val="24"/>
          <w:szCs w:val="24"/>
        </w:rPr>
      </w:pPr>
      <w:r w:rsidRPr="000A5372">
        <w:rPr>
          <w:rFonts w:ascii="Times New Roman" w:hAnsi="Times New Roman" w:cs="Times New Roman"/>
          <w:i/>
          <w:color w:val="auto"/>
          <w:sz w:val="24"/>
          <w:szCs w:val="24"/>
        </w:rPr>
        <w:t>Używki – alkohol.</w:t>
      </w:r>
    </w:p>
    <w:p w:rsidR="001B1AD6" w:rsidRPr="000A5372" w:rsidRDefault="006757B6">
      <w:pPr>
        <w:spacing w:after="0" w:line="259" w:lineRule="auto"/>
        <w:ind w:left="10" w:right="5" w:hanging="10"/>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V+VI</w:t>
      </w:r>
    </w:p>
    <w:tbl>
      <w:tblPr>
        <w:tblW w:w="10205" w:type="dxa"/>
        <w:tblInd w:w="5" w:type="dxa"/>
        <w:tblCellMar>
          <w:left w:w="170" w:type="dxa"/>
          <w:right w:w="115" w:type="dxa"/>
        </w:tblCellMar>
        <w:tblLook w:val="04A0" w:firstRow="1" w:lastRow="0" w:firstColumn="1" w:lastColumn="0" w:noHBand="0" w:noVBand="1"/>
      </w:tblPr>
      <w:tblGrid>
        <w:gridCol w:w="3272"/>
        <w:gridCol w:w="1121"/>
        <w:gridCol w:w="1122"/>
        <w:gridCol w:w="1128"/>
        <w:gridCol w:w="1130"/>
        <w:gridCol w:w="1128"/>
        <w:gridCol w:w="1304"/>
      </w:tblGrid>
      <w:tr w:rsidR="001B1AD6" w:rsidRPr="000A5372">
        <w:trPr>
          <w:trHeight w:val="333"/>
        </w:trPr>
        <w:tc>
          <w:tcPr>
            <w:tcW w:w="3275"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1121" w:type="dxa"/>
            <w:tcBorders>
              <w:top w:val="single" w:sz="4" w:space="0" w:color="181717"/>
              <w:left w:val="single" w:sz="4" w:space="0" w:color="181717"/>
              <w:bottom w:val="single" w:sz="4" w:space="0" w:color="181717"/>
            </w:tcBorders>
            <w:shd w:val="clear" w:color="auto" w:fill="auto"/>
            <w:vAlign w:val="bottom"/>
          </w:tcPr>
          <w:p w:rsidR="001B1AD6" w:rsidRPr="000A5372" w:rsidRDefault="001B1AD6">
            <w:pPr>
              <w:spacing w:after="0" w:line="240" w:lineRule="auto"/>
              <w:rPr>
                <w:rFonts w:ascii="Times New Roman" w:hAnsi="Times New Roman" w:cs="Times New Roman"/>
              </w:rPr>
            </w:pPr>
          </w:p>
        </w:tc>
        <w:tc>
          <w:tcPr>
            <w:tcW w:w="1122" w:type="dxa"/>
            <w:tcBorders>
              <w:top w:val="single" w:sz="4" w:space="0" w:color="181717"/>
              <w:bottom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2258" w:type="dxa"/>
            <w:gridSpan w:val="2"/>
            <w:tcBorders>
              <w:top w:val="single" w:sz="4" w:space="0" w:color="181717"/>
              <w:bottom w:val="single" w:sz="4" w:space="0" w:color="181717"/>
            </w:tcBorders>
            <w:shd w:val="clear" w:color="auto" w:fill="auto"/>
            <w:vAlign w:val="center"/>
          </w:tcPr>
          <w:p w:rsidR="001B1AD6" w:rsidRPr="000A5372" w:rsidRDefault="006757B6">
            <w:pPr>
              <w:spacing w:after="0" w:line="240" w:lineRule="auto"/>
              <w:ind w:right="50"/>
              <w:jc w:val="center"/>
              <w:rPr>
                <w:rFonts w:ascii="Times New Roman" w:hAnsi="Times New Roman" w:cs="Times New Roman"/>
                <w:b/>
              </w:rPr>
            </w:pPr>
            <w:r w:rsidRPr="000A5372">
              <w:rPr>
                <w:rFonts w:ascii="Times New Roman" w:hAnsi="Times New Roman" w:cs="Times New Roman"/>
                <w:b/>
              </w:rPr>
              <w:t>Wszyscy</w:t>
            </w:r>
          </w:p>
        </w:tc>
        <w:tc>
          <w:tcPr>
            <w:tcW w:w="1128" w:type="dxa"/>
            <w:tcBorders>
              <w:top w:val="single" w:sz="4" w:space="0" w:color="181717"/>
              <w:bottom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1300" w:type="dxa"/>
            <w:tcBorders>
              <w:top w:val="single" w:sz="4" w:space="0" w:color="181717"/>
              <w:bottom w:val="single" w:sz="4" w:space="0" w:color="181717"/>
              <w:right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r>
      <w:tr w:rsidR="001B1AD6" w:rsidRPr="000A5372">
        <w:trPr>
          <w:trHeight w:val="1545"/>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rPr>
                <w:rFonts w:ascii="Times New Roman" w:hAnsi="Times New Roman" w:cs="Times New Roman"/>
              </w:rPr>
            </w:pPr>
            <w:r w:rsidRPr="000A5372">
              <w:rPr>
                <w:rFonts w:ascii="Times New Roman" w:hAnsi="Times New Roman" w:cs="Times New Roman"/>
              </w:rPr>
              <w:t>Czy w ciągu ostatnich 12 miesięcy widziałeś kogoś ze swoich rówieśników, kto: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5"/>
              <w:jc w:val="center"/>
              <w:rPr>
                <w:rFonts w:ascii="Times New Roman" w:hAnsi="Times New Roman" w:cs="Times New Roman"/>
              </w:rPr>
            </w:pPr>
            <w:r w:rsidRPr="000A5372">
              <w:rPr>
                <w:rFonts w:ascii="Times New Roman" w:hAnsi="Times New Roman" w:cs="Times New Roman"/>
              </w:rPr>
              <w:t>Wcale</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 xml:space="preserve">Mniej więcej raz w </w:t>
            </w:r>
            <w:proofErr w:type="spellStart"/>
            <w:r w:rsidRPr="000A5372">
              <w:rPr>
                <w:rFonts w:ascii="Times New Roman" w:hAnsi="Times New Roman" w:cs="Times New Roman"/>
              </w:rPr>
              <w:t>mie</w:t>
            </w:r>
            <w:proofErr w:type="spellEnd"/>
            <w:r w:rsidRPr="000A5372">
              <w:rPr>
                <w:rFonts w:ascii="Times New Roman" w:hAnsi="Times New Roman" w:cs="Times New Roman"/>
              </w:rPr>
              <w:t>-</w:t>
            </w:r>
          </w:p>
          <w:p w:rsidR="001B1AD6" w:rsidRPr="000A5372" w:rsidRDefault="006757B6">
            <w:pPr>
              <w:spacing w:after="0" w:line="240" w:lineRule="auto"/>
              <w:jc w:val="center"/>
              <w:rPr>
                <w:rFonts w:ascii="Times New Roman" w:hAnsi="Times New Roman" w:cs="Times New Roman"/>
              </w:rPr>
            </w:pPr>
            <w:proofErr w:type="spellStart"/>
            <w:r w:rsidRPr="000A5372">
              <w:rPr>
                <w:rFonts w:ascii="Times New Roman" w:hAnsi="Times New Roman" w:cs="Times New Roman"/>
              </w:rPr>
              <w:t>siącu</w:t>
            </w:r>
            <w:proofErr w:type="spellEnd"/>
            <w:r w:rsidRPr="000A5372">
              <w:rPr>
                <w:rFonts w:ascii="Times New Roman" w:hAnsi="Times New Roman" w:cs="Times New Roman"/>
              </w:rPr>
              <w:t xml:space="preserve"> lub rzadziej</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miesiącu</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29" w:right="38"/>
              <w:jc w:val="center"/>
              <w:rPr>
                <w:rFonts w:ascii="Times New Roman" w:hAnsi="Times New Roman" w:cs="Times New Roman"/>
              </w:rPr>
            </w:pPr>
            <w:r w:rsidRPr="000A5372">
              <w:rPr>
                <w:rFonts w:ascii="Times New Roman" w:hAnsi="Times New Roman" w:cs="Times New Roman"/>
              </w:rPr>
              <w:t>Mniej więcej raz na tydzień</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tygodniu</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Codziennie</w:t>
            </w:r>
          </w:p>
        </w:tc>
      </w:tr>
      <w:tr w:rsidR="001B1AD6" w:rsidRPr="000A5372">
        <w:trPr>
          <w:trHeight w:val="276"/>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piwo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75.72</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10.51</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4.35</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2.54</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2.54</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4.35</w:t>
            </w:r>
          </w:p>
        </w:tc>
      </w:tr>
      <w:tr w:rsidR="001B1AD6" w:rsidRPr="000A5372">
        <w:trPr>
          <w:trHeight w:val="281"/>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wino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86.96</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5.8</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2.17</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1.81</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1.09</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2.17</w:t>
            </w:r>
          </w:p>
        </w:tc>
      </w:tr>
      <w:tr w:rsidR="001B1AD6" w:rsidRPr="000A5372">
        <w:trPr>
          <w:trHeight w:val="257"/>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wódkę</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86.23</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5.8</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2.9</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2.17</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0.72</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2.17</w:t>
            </w:r>
          </w:p>
        </w:tc>
      </w:tr>
      <w:tr w:rsidR="001B1AD6" w:rsidRPr="000A5372">
        <w:trPr>
          <w:trHeight w:val="275"/>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szampana</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77.17</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11.96</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2.54</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3.26</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1.81</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3.26</w:t>
            </w:r>
          </w:p>
        </w:tc>
      </w:tr>
      <w:tr w:rsidR="001B1AD6" w:rsidRPr="000A5372">
        <w:trPr>
          <w:trHeight w:val="278"/>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drinka</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82.61</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7.25</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4.35</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1.81</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1.81</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2.17</w:t>
            </w:r>
          </w:p>
        </w:tc>
      </w:tr>
    </w:tbl>
    <w:p w:rsidR="001B1AD6" w:rsidRPr="000A5372" w:rsidRDefault="001B1AD6">
      <w:pPr>
        <w:spacing w:after="0" w:line="240" w:lineRule="auto"/>
        <w:rPr>
          <w:rFonts w:ascii="Times New Roman" w:eastAsia="Times New Roman" w:hAnsi="Times New Roman" w:cs="Times New Roman"/>
          <w:b/>
          <w:sz w:val="24"/>
          <w:szCs w:val="24"/>
        </w:rPr>
      </w:pPr>
    </w:p>
    <w:p w:rsidR="001B1AD6" w:rsidRPr="000A5372" w:rsidRDefault="006757B6">
      <w:pPr>
        <w:spacing w:after="0" w:line="240" w:lineRule="auto"/>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VII+VIII</w:t>
      </w:r>
    </w:p>
    <w:tbl>
      <w:tblPr>
        <w:tblW w:w="10205" w:type="dxa"/>
        <w:tblInd w:w="5" w:type="dxa"/>
        <w:tblCellMar>
          <w:left w:w="170" w:type="dxa"/>
          <w:right w:w="115" w:type="dxa"/>
        </w:tblCellMar>
        <w:tblLook w:val="04A0" w:firstRow="1" w:lastRow="0" w:firstColumn="1" w:lastColumn="0" w:noHBand="0" w:noVBand="1"/>
      </w:tblPr>
      <w:tblGrid>
        <w:gridCol w:w="3273"/>
        <w:gridCol w:w="1121"/>
        <w:gridCol w:w="1122"/>
        <w:gridCol w:w="1128"/>
        <w:gridCol w:w="1130"/>
        <w:gridCol w:w="1127"/>
        <w:gridCol w:w="1304"/>
      </w:tblGrid>
      <w:tr w:rsidR="001B1AD6" w:rsidRPr="000A5372">
        <w:trPr>
          <w:trHeight w:val="448"/>
        </w:trPr>
        <w:tc>
          <w:tcPr>
            <w:tcW w:w="3275"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1121" w:type="dxa"/>
            <w:tcBorders>
              <w:top w:val="single" w:sz="4" w:space="0" w:color="181717"/>
              <w:left w:val="single" w:sz="4" w:space="0" w:color="181717"/>
              <w:bottom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1122" w:type="dxa"/>
            <w:tcBorders>
              <w:top w:val="single" w:sz="4" w:space="0" w:color="181717"/>
              <w:bottom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c>
          <w:tcPr>
            <w:tcW w:w="2258" w:type="dxa"/>
            <w:gridSpan w:val="2"/>
            <w:tcBorders>
              <w:top w:val="single" w:sz="4" w:space="0" w:color="181717"/>
              <w:bottom w:val="single" w:sz="4" w:space="0" w:color="181717"/>
            </w:tcBorders>
            <w:shd w:val="clear" w:color="auto" w:fill="auto"/>
            <w:vAlign w:val="center"/>
          </w:tcPr>
          <w:p w:rsidR="001B1AD6" w:rsidRPr="000A5372" w:rsidRDefault="006757B6">
            <w:pPr>
              <w:spacing w:after="0" w:line="240" w:lineRule="auto"/>
              <w:ind w:right="50"/>
              <w:jc w:val="center"/>
              <w:rPr>
                <w:rFonts w:ascii="Times New Roman" w:hAnsi="Times New Roman" w:cs="Times New Roman"/>
                <w:b/>
              </w:rPr>
            </w:pPr>
            <w:r w:rsidRPr="000A5372">
              <w:rPr>
                <w:rFonts w:ascii="Times New Roman" w:hAnsi="Times New Roman" w:cs="Times New Roman"/>
                <w:b/>
              </w:rPr>
              <w:t>Wszyscy</w:t>
            </w:r>
          </w:p>
        </w:tc>
        <w:tc>
          <w:tcPr>
            <w:tcW w:w="2428" w:type="dxa"/>
            <w:gridSpan w:val="2"/>
            <w:tcBorders>
              <w:top w:val="single" w:sz="4" w:space="0" w:color="181717"/>
              <w:bottom w:val="single" w:sz="4" w:space="0" w:color="181717"/>
              <w:right w:val="single" w:sz="4" w:space="0" w:color="181717"/>
            </w:tcBorders>
            <w:shd w:val="clear" w:color="auto" w:fill="auto"/>
          </w:tcPr>
          <w:p w:rsidR="001B1AD6" w:rsidRPr="000A5372" w:rsidRDefault="001B1AD6">
            <w:pPr>
              <w:spacing w:after="0" w:line="240" w:lineRule="auto"/>
              <w:rPr>
                <w:rFonts w:ascii="Times New Roman" w:hAnsi="Times New Roman" w:cs="Times New Roman"/>
              </w:rPr>
            </w:pPr>
          </w:p>
        </w:tc>
      </w:tr>
      <w:tr w:rsidR="001B1AD6" w:rsidRPr="000A5372">
        <w:trPr>
          <w:trHeight w:val="1561"/>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rPr>
                <w:rFonts w:ascii="Times New Roman" w:hAnsi="Times New Roman" w:cs="Times New Roman"/>
              </w:rPr>
            </w:pPr>
            <w:r w:rsidRPr="000A5372">
              <w:rPr>
                <w:rFonts w:ascii="Times New Roman" w:hAnsi="Times New Roman" w:cs="Times New Roman"/>
              </w:rPr>
              <w:t>Czy w ciągu ostatnich 12 miesięcy widziałeś kogoś ze swoich rówieśników, kto: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5"/>
              <w:jc w:val="center"/>
              <w:rPr>
                <w:rFonts w:ascii="Times New Roman" w:hAnsi="Times New Roman" w:cs="Times New Roman"/>
              </w:rPr>
            </w:pPr>
            <w:r w:rsidRPr="000A5372">
              <w:rPr>
                <w:rFonts w:ascii="Times New Roman" w:hAnsi="Times New Roman" w:cs="Times New Roman"/>
              </w:rPr>
              <w:t>Wcale</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 xml:space="preserve">Mniej więcej raz w </w:t>
            </w:r>
            <w:proofErr w:type="spellStart"/>
            <w:r w:rsidRPr="000A5372">
              <w:rPr>
                <w:rFonts w:ascii="Times New Roman" w:hAnsi="Times New Roman" w:cs="Times New Roman"/>
              </w:rPr>
              <w:t>mie</w:t>
            </w:r>
            <w:proofErr w:type="spellEnd"/>
            <w:r w:rsidRPr="000A5372">
              <w:rPr>
                <w:rFonts w:ascii="Times New Roman" w:hAnsi="Times New Roman" w:cs="Times New Roman"/>
              </w:rPr>
              <w:t>-</w:t>
            </w:r>
          </w:p>
          <w:p w:rsidR="001B1AD6" w:rsidRPr="000A5372" w:rsidRDefault="006757B6">
            <w:pPr>
              <w:spacing w:after="0" w:line="240" w:lineRule="auto"/>
              <w:jc w:val="center"/>
              <w:rPr>
                <w:rFonts w:ascii="Times New Roman" w:hAnsi="Times New Roman" w:cs="Times New Roman"/>
              </w:rPr>
            </w:pPr>
            <w:proofErr w:type="spellStart"/>
            <w:r w:rsidRPr="000A5372">
              <w:rPr>
                <w:rFonts w:ascii="Times New Roman" w:hAnsi="Times New Roman" w:cs="Times New Roman"/>
              </w:rPr>
              <w:t>siącu</w:t>
            </w:r>
            <w:proofErr w:type="spellEnd"/>
            <w:r w:rsidRPr="000A5372">
              <w:rPr>
                <w:rFonts w:ascii="Times New Roman" w:hAnsi="Times New Roman" w:cs="Times New Roman"/>
              </w:rPr>
              <w:t xml:space="preserve"> lub rzadziej</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miesiącu</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29" w:right="38"/>
              <w:jc w:val="center"/>
              <w:rPr>
                <w:rFonts w:ascii="Times New Roman" w:hAnsi="Times New Roman" w:cs="Times New Roman"/>
              </w:rPr>
            </w:pPr>
            <w:r w:rsidRPr="000A5372">
              <w:rPr>
                <w:rFonts w:ascii="Times New Roman" w:hAnsi="Times New Roman" w:cs="Times New Roman"/>
              </w:rPr>
              <w:t>Mniej więcej raz na tydzień</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tygodniu</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Codziennie</w:t>
            </w:r>
          </w:p>
        </w:tc>
      </w:tr>
      <w:tr w:rsidR="001B1AD6" w:rsidRPr="000A5372">
        <w:trPr>
          <w:trHeight w:val="265"/>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piwo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60.47</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14.53</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7.85</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4.65</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6.69</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5.81</w:t>
            </w:r>
          </w:p>
        </w:tc>
      </w:tr>
      <w:tr w:rsidR="001B1AD6" w:rsidRPr="000A5372">
        <w:trPr>
          <w:trHeight w:val="283"/>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wino</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75.58</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10.17</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3.49</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3.2</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4"/>
              <w:jc w:val="center"/>
              <w:rPr>
                <w:rFonts w:ascii="Times New Roman" w:hAnsi="Times New Roman" w:cs="Times New Roman"/>
              </w:rPr>
            </w:pPr>
            <w:r w:rsidRPr="000A5372">
              <w:rPr>
                <w:rFonts w:ascii="Times New Roman" w:hAnsi="Times New Roman" w:cs="Times New Roman"/>
              </w:rPr>
              <w:t>2.91</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4.65</w:t>
            </w:r>
          </w:p>
        </w:tc>
      </w:tr>
      <w:tr w:rsidR="001B1AD6" w:rsidRPr="000A5372">
        <w:trPr>
          <w:trHeight w:val="259"/>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wódkę</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72.67</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9.88</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4.94</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2.62</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4.36</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5.52</w:t>
            </w:r>
          </w:p>
        </w:tc>
      </w:tr>
      <w:tr w:rsidR="001B1AD6" w:rsidRPr="000A5372">
        <w:trPr>
          <w:trHeight w:val="277"/>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szampana</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66.57</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16.57</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5.52</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2.91</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3.49</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4.94</w:t>
            </w:r>
          </w:p>
        </w:tc>
      </w:tr>
      <w:tr w:rsidR="001B1AD6" w:rsidRPr="000A5372">
        <w:trPr>
          <w:trHeight w:val="267"/>
        </w:trPr>
        <w:tc>
          <w:tcPr>
            <w:tcW w:w="32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left="1"/>
              <w:rPr>
                <w:rFonts w:ascii="Times New Roman" w:hAnsi="Times New Roman" w:cs="Times New Roman"/>
              </w:rPr>
            </w:pPr>
            <w:r w:rsidRPr="000A5372">
              <w:rPr>
                <w:rFonts w:ascii="Times New Roman" w:hAnsi="Times New Roman" w:cs="Times New Roman"/>
              </w:rPr>
              <w:t>pił drinka</w:t>
            </w:r>
          </w:p>
        </w:tc>
        <w:tc>
          <w:tcPr>
            <w:tcW w:w="11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75.87</w:t>
            </w:r>
          </w:p>
        </w:tc>
        <w:tc>
          <w:tcPr>
            <w:tcW w:w="11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8.72</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3"/>
              <w:jc w:val="center"/>
              <w:rPr>
                <w:rFonts w:ascii="Times New Roman" w:hAnsi="Times New Roman" w:cs="Times New Roman"/>
              </w:rPr>
            </w:pPr>
            <w:r w:rsidRPr="000A5372">
              <w:rPr>
                <w:rFonts w:ascii="Times New Roman" w:hAnsi="Times New Roman" w:cs="Times New Roman"/>
              </w:rPr>
              <w:t>4.65</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2.33</w:t>
            </w:r>
          </w:p>
        </w:tc>
        <w:tc>
          <w:tcPr>
            <w:tcW w:w="112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3.49</w:t>
            </w:r>
          </w:p>
        </w:tc>
        <w:tc>
          <w:tcPr>
            <w:tcW w:w="130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52"/>
              <w:jc w:val="center"/>
              <w:rPr>
                <w:rFonts w:ascii="Times New Roman" w:hAnsi="Times New Roman" w:cs="Times New Roman"/>
              </w:rPr>
            </w:pPr>
            <w:r w:rsidRPr="000A5372">
              <w:rPr>
                <w:rFonts w:ascii="Times New Roman" w:hAnsi="Times New Roman" w:cs="Times New Roman"/>
              </w:rPr>
              <w:t>4.94</w:t>
            </w:r>
          </w:p>
        </w:tc>
      </w:tr>
    </w:tbl>
    <w:p w:rsidR="001B1AD6" w:rsidRPr="000A5372" w:rsidRDefault="001B1AD6">
      <w:pPr>
        <w:spacing w:after="0" w:line="240" w:lineRule="auto"/>
        <w:jc w:val="center"/>
        <w:rPr>
          <w:rFonts w:ascii="Times New Roman" w:eastAsia="Times New Roman" w:hAnsi="Times New Roman" w:cs="Times New Roman"/>
          <w:b/>
          <w:sz w:val="24"/>
          <w:szCs w:val="24"/>
        </w:rPr>
      </w:pPr>
    </w:p>
    <w:p w:rsidR="001B1AD6" w:rsidRPr="000A5372" w:rsidRDefault="006757B6">
      <w:pPr>
        <w:spacing w:after="0" w:line="259" w:lineRule="auto"/>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V+VI</w:t>
      </w:r>
    </w:p>
    <w:tbl>
      <w:tblPr>
        <w:tblW w:w="10193" w:type="dxa"/>
        <w:tblInd w:w="42" w:type="dxa"/>
        <w:tblCellMar>
          <w:left w:w="170" w:type="dxa"/>
          <w:right w:w="158" w:type="dxa"/>
        </w:tblCellMar>
        <w:tblLook w:val="04A0" w:firstRow="1" w:lastRow="0" w:firstColumn="1" w:lastColumn="0" w:noHBand="0" w:noVBand="1"/>
      </w:tblPr>
      <w:tblGrid>
        <w:gridCol w:w="2664"/>
        <w:gridCol w:w="1129"/>
        <w:gridCol w:w="1169"/>
        <w:gridCol w:w="1182"/>
        <w:gridCol w:w="1161"/>
        <w:gridCol w:w="1182"/>
        <w:gridCol w:w="1706"/>
      </w:tblGrid>
      <w:tr w:rsidR="001B1AD6" w:rsidRPr="000A5372" w:rsidTr="002A2186">
        <w:trPr>
          <w:trHeight w:val="428"/>
        </w:trPr>
        <w:tc>
          <w:tcPr>
            <w:tcW w:w="2664"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129" w:type="dxa"/>
            <w:tcBorders>
              <w:top w:val="single" w:sz="4" w:space="0" w:color="181717"/>
              <w:left w:val="single" w:sz="4" w:space="0" w:color="181717"/>
              <w:bottom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169" w:type="dxa"/>
            <w:tcBorders>
              <w:top w:val="single" w:sz="4" w:space="0" w:color="181717"/>
              <w:bottom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2343" w:type="dxa"/>
            <w:gridSpan w:val="2"/>
            <w:tcBorders>
              <w:top w:val="single" w:sz="4" w:space="0" w:color="181717"/>
              <w:bottom w:val="single" w:sz="4" w:space="0" w:color="181717"/>
            </w:tcBorders>
            <w:shd w:val="clear" w:color="auto" w:fill="auto"/>
            <w:vAlign w:val="center"/>
          </w:tcPr>
          <w:p w:rsidR="001B1AD6" w:rsidRPr="000A5372" w:rsidRDefault="006757B6">
            <w:pPr>
              <w:spacing w:after="0" w:line="259" w:lineRule="auto"/>
              <w:ind w:right="7"/>
              <w:jc w:val="center"/>
              <w:rPr>
                <w:rFonts w:ascii="Times New Roman" w:hAnsi="Times New Roman" w:cs="Times New Roman"/>
                <w:b/>
              </w:rPr>
            </w:pPr>
            <w:r w:rsidRPr="000A5372">
              <w:rPr>
                <w:rFonts w:ascii="Times New Roman" w:hAnsi="Times New Roman" w:cs="Times New Roman"/>
                <w:b/>
              </w:rPr>
              <w:t>Wszyscy</w:t>
            </w:r>
          </w:p>
        </w:tc>
        <w:tc>
          <w:tcPr>
            <w:tcW w:w="2888" w:type="dxa"/>
            <w:gridSpan w:val="2"/>
            <w:tcBorders>
              <w:top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r>
      <w:tr w:rsidR="001B1AD6" w:rsidRPr="000A5372" w:rsidTr="002A2186">
        <w:trPr>
          <w:trHeight w:val="1399"/>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340"/>
              <w:rPr>
                <w:rFonts w:ascii="Times New Roman" w:hAnsi="Times New Roman" w:cs="Times New Roman"/>
              </w:rPr>
            </w:pPr>
            <w:r w:rsidRPr="000A5372">
              <w:rPr>
                <w:rFonts w:ascii="Times New Roman" w:hAnsi="Times New Roman" w:cs="Times New Roman"/>
              </w:rPr>
              <w:t>Czy ty sam(a) w ciągu ostatnich 12 miesięcy:</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2"/>
              <w:jc w:val="center"/>
              <w:rPr>
                <w:rFonts w:ascii="Times New Roman" w:hAnsi="Times New Roman" w:cs="Times New Roman"/>
              </w:rPr>
            </w:pPr>
            <w:r w:rsidRPr="000A5372">
              <w:rPr>
                <w:rFonts w:ascii="Times New Roman" w:hAnsi="Times New Roman" w:cs="Times New Roman"/>
              </w:rPr>
              <w:t>Wcale</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35" w:lineRule="auto"/>
              <w:jc w:val="center"/>
              <w:rPr>
                <w:rFonts w:ascii="Times New Roman" w:hAnsi="Times New Roman" w:cs="Times New Roman"/>
              </w:rPr>
            </w:pPr>
            <w:r w:rsidRPr="000A5372">
              <w:rPr>
                <w:rFonts w:ascii="Times New Roman" w:hAnsi="Times New Roman" w:cs="Times New Roman"/>
              </w:rPr>
              <w:t xml:space="preserve">Mniej więcej raz w </w:t>
            </w:r>
            <w:proofErr w:type="spellStart"/>
            <w:r w:rsidRPr="000A5372">
              <w:rPr>
                <w:rFonts w:ascii="Times New Roman" w:hAnsi="Times New Roman" w:cs="Times New Roman"/>
              </w:rPr>
              <w:t>mie</w:t>
            </w:r>
            <w:proofErr w:type="spellEnd"/>
            <w:r w:rsidRPr="000A5372">
              <w:rPr>
                <w:rFonts w:ascii="Times New Roman" w:hAnsi="Times New Roman" w:cs="Times New Roman"/>
              </w:rPr>
              <w:t>-</w:t>
            </w:r>
          </w:p>
          <w:p w:rsidR="001B1AD6" w:rsidRPr="000A5372" w:rsidRDefault="006757B6">
            <w:pPr>
              <w:spacing w:after="0" w:line="259" w:lineRule="auto"/>
              <w:jc w:val="center"/>
              <w:rPr>
                <w:rFonts w:ascii="Times New Roman" w:hAnsi="Times New Roman" w:cs="Times New Roman"/>
              </w:rPr>
            </w:pPr>
            <w:proofErr w:type="spellStart"/>
            <w:r w:rsidRPr="000A5372">
              <w:rPr>
                <w:rFonts w:ascii="Times New Roman" w:hAnsi="Times New Roman" w:cs="Times New Roman"/>
              </w:rPr>
              <w:t>siącu</w:t>
            </w:r>
            <w:proofErr w:type="spellEnd"/>
            <w:r w:rsidRPr="000A5372">
              <w:rPr>
                <w:rFonts w:ascii="Times New Roman" w:hAnsi="Times New Roman" w:cs="Times New Roman"/>
              </w:rPr>
              <w:t xml:space="preserve"> lub rzadziej</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jc w:val="center"/>
              <w:rPr>
                <w:rFonts w:ascii="Times New Roman" w:hAnsi="Times New Roman" w:cs="Times New Roman"/>
              </w:rPr>
            </w:pPr>
            <w:r w:rsidRPr="000A5372">
              <w:rPr>
                <w:rFonts w:ascii="Times New Roman" w:hAnsi="Times New Roman" w:cs="Times New Roman"/>
              </w:rPr>
              <w:t>Kilka razy w miesiącu</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jc w:val="center"/>
              <w:rPr>
                <w:rFonts w:ascii="Times New Roman" w:hAnsi="Times New Roman" w:cs="Times New Roman"/>
              </w:rPr>
            </w:pPr>
            <w:r w:rsidRPr="000A5372">
              <w:rPr>
                <w:rFonts w:ascii="Times New Roman" w:hAnsi="Times New Roman" w:cs="Times New Roman"/>
              </w:rPr>
              <w:t>Mniej więcej raz na tydzień</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jc w:val="center"/>
              <w:rPr>
                <w:rFonts w:ascii="Times New Roman" w:hAnsi="Times New Roman" w:cs="Times New Roman"/>
              </w:rPr>
            </w:pPr>
            <w:r w:rsidRPr="000A5372">
              <w:rPr>
                <w:rFonts w:ascii="Times New Roman" w:hAnsi="Times New Roman" w:cs="Times New Roman"/>
              </w:rPr>
              <w:t>Kilka razy w tygodniu</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jc w:val="center"/>
              <w:rPr>
                <w:rFonts w:ascii="Times New Roman" w:hAnsi="Times New Roman" w:cs="Times New Roman"/>
              </w:rPr>
            </w:pPr>
            <w:r w:rsidRPr="000A5372">
              <w:rPr>
                <w:rFonts w:ascii="Times New Roman" w:hAnsi="Times New Roman" w:cs="Times New Roman"/>
              </w:rPr>
              <w:t>Codziennie</w:t>
            </w:r>
          </w:p>
        </w:tc>
      </w:tr>
      <w:tr w:rsidR="001B1AD6" w:rsidRPr="000A5372" w:rsidTr="002A2186">
        <w:trPr>
          <w:trHeight w:val="273"/>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piwo</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89.13</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6.88</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0.72</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3.26</w:t>
            </w:r>
          </w:p>
        </w:tc>
      </w:tr>
      <w:tr w:rsidR="001B1AD6" w:rsidRPr="000A5372" w:rsidTr="002A2186">
        <w:trPr>
          <w:trHeight w:val="263"/>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wino</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93.84</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2.9</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0.36</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2.9</w:t>
            </w:r>
          </w:p>
        </w:tc>
      </w:tr>
      <w:tr w:rsidR="001B1AD6" w:rsidRPr="000A5372" w:rsidTr="002A2186">
        <w:trPr>
          <w:trHeight w:val="281"/>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wódkę</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96.01</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0.36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0.72</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2.9</w:t>
            </w:r>
          </w:p>
        </w:tc>
      </w:tr>
      <w:tr w:rsidR="001B1AD6" w:rsidRPr="000A5372" w:rsidTr="002A2186">
        <w:trPr>
          <w:trHeight w:val="271"/>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szampana</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80.8</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12.32</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1.81</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0.36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0.36</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4.35</w:t>
            </w:r>
          </w:p>
        </w:tc>
      </w:tr>
      <w:tr w:rsidR="001B1AD6" w:rsidRPr="000A5372" w:rsidTr="002A2186">
        <w:trPr>
          <w:trHeight w:val="261"/>
        </w:trPr>
        <w:tc>
          <w:tcPr>
            <w:tcW w:w="266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drinka</w:t>
            </w:r>
          </w:p>
        </w:tc>
        <w:tc>
          <w:tcPr>
            <w:tcW w:w="112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94.93</w:t>
            </w:r>
          </w:p>
        </w:tc>
        <w:tc>
          <w:tcPr>
            <w:tcW w:w="116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1.09</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0.36</w:t>
            </w:r>
          </w:p>
        </w:tc>
        <w:tc>
          <w:tcPr>
            <w:tcW w:w="11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0.36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9"/>
              <w:jc w:val="center"/>
              <w:rPr>
                <w:rFonts w:ascii="Times New Roman" w:hAnsi="Times New Roman" w:cs="Times New Roman"/>
              </w:rPr>
            </w:pPr>
            <w:r w:rsidRPr="000A5372">
              <w:rPr>
                <w:rFonts w:ascii="Times New Roman" w:hAnsi="Times New Roman" w:cs="Times New Roman"/>
              </w:rPr>
              <w:t>0.36</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9"/>
              <w:jc w:val="center"/>
              <w:rPr>
                <w:rFonts w:ascii="Times New Roman" w:hAnsi="Times New Roman" w:cs="Times New Roman"/>
              </w:rPr>
            </w:pPr>
            <w:r w:rsidRPr="000A5372">
              <w:rPr>
                <w:rFonts w:ascii="Times New Roman" w:hAnsi="Times New Roman" w:cs="Times New Roman"/>
              </w:rPr>
              <w:t>2.9</w:t>
            </w:r>
          </w:p>
        </w:tc>
      </w:tr>
    </w:tbl>
    <w:p w:rsidR="001B1AD6" w:rsidRPr="000A5372" w:rsidRDefault="001B1AD6">
      <w:pPr>
        <w:spacing w:after="0" w:line="240" w:lineRule="auto"/>
        <w:jc w:val="center"/>
        <w:rPr>
          <w:rFonts w:ascii="Times New Roman" w:eastAsia="Times New Roman" w:hAnsi="Times New Roman" w:cs="Times New Roman"/>
          <w:b/>
          <w:sz w:val="24"/>
          <w:szCs w:val="24"/>
        </w:rPr>
      </w:pPr>
    </w:p>
    <w:p w:rsidR="001B1AD6" w:rsidRPr="000A5372" w:rsidRDefault="006757B6">
      <w:pPr>
        <w:spacing w:after="0" w:line="259" w:lineRule="auto"/>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VII+VIII</w:t>
      </w:r>
    </w:p>
    <w:tbl>
      <w:tblPr>
        <w:tblW w:w="10157" w:type="dxa"/>
        <w:tblInd w:w="78" w:type="dxa"/>
        <w:tblCellMar>
          <w:left w:w="170" w:type="dxa"/>
          <w:right w:w="158" w:type="dxa"/>
        </w:tblCellMar>
        <w:tblLook w:val="04A0" w:firstRow="1" w:lastRow="0" w:firstColumn="1" w:lastColumn="0" w:noHBand="0" w:noVBand="1"/>
      </w:tblPr>
      <w:tblGrid>
        <w:gridCol w:w="2658"/>
        <w:gridCol w:w="1128"/>
        <w:gridCol w:w="1157"/>
        <w:gridCol w:w="1182"/>
        <w:gridCol w:w="1144"/>
        <w:gridCol w:w="1182"/>
        <w:gridCol w:w="1706"/>
      </w:tblGrid>
      <w:tr w:rsidR="001B1AD6" w:rsidRPr="000A5372" w:rsidTr="002A2186">
        <w:trPr>
          <w:trHeight w:val="276"/>
        </w:trPr>
        <w:tc>
          <w:tcPr>
            <w:tcW w:w="2658"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128" w:type="dxa"/>
            <w:tcBorders>
              <w:top w:val="single" w:sz="4" w:space="0" w:color="181717"/>
              <w:left w:val="single" w:sz="4" w:space="0" w:color="181717"/>
              <w:bottom w:val="single" w:sz="4" w:space="0" w:color="181717"/>
            </w:tcBorders>
            <w:shd w:val="clear" w:color="auto" w:fill="auto"/>
          </w:tcPr>
          <w:p w:rsidR="001B1AD6" w:rsidRPr="000A5372" w:rsidRDefault="001B1AD6">
            <w:pPr>
              <w:spacing w:after="160" w:line="259" w:lineRule="auto"/>
              <w:rPr>
                <w:rFonts w:ascii="Times New Roman" w:hAnsi="Times New Roman" w:cs="Times New Roman"/>
              </w:rPr>
            </w:pPr>
          </w:p>
        </w:tc>
        <w:tc>
          <w:tcPr>
            <w:tcW w:w="1157" w:type="dxa"/>
            <w:tcBorders>
              <w:top w:val="single" w:sz="4" w:space="0" w:color="181717"/>
              <w:bottom w:val="single" w:sz="4" w:space="0" w:color="181717"/>
            </w:tcBorders>
            <w:shd w:val="clear" w:color="auto" w:fill="auto"/>
          </w:tcPr>
          <w:p w:rsidR="001B1AD6" w:rsidRPr="000A5372" w:rsidRDefault="001B1AD6">
            <w:pPr>
              <w:spacing w:after="160" w:line="259" w:lineRule="auto"/>
              <w:rPr>
                <w:rFonts w:ascii="Times New Roman" w:hAnsi="Times New Roman" w:cs="Times New Roman"/>
              </w:rPr>
            </w:pPr>
          </w:p>
        </w:tc>
        <w:tc>
          <w:tcPr>
            <w:tcW w:w="2326" w:type="dxa"/>
            <w:gridSpan w:val="2"/>
            <w:tcBorders>
              <w:top w:val="single" w:sz="4" w:space="0" w:color="181717"/>
              <w:bottom w:val="single" w:sz="4" w:space="0" w:color="181717"/>
            </w:tcBorders>
            <w:shd w:val="clear" w:color="auto" w:fill="auto"/>
            <w:vAlign w:val="center"/>
          </w:tcPr>
          <w:p w:rsidR="001B1AD6" w:rsidRPr="000A5372" w:rsidRDefault="006757B6">
            <w:pPr>
              <w:spacing w:after="0" w:line="259" w:lineRule="auto"/>
              <w:ind w:right="7"/>
              <w:jc w:val="center"/>
              <w:rPr>
                <w:rFonts w:ascii="Times New Roman" w:hAnsi="Times New Roman" w:cs="Times New Roman"/>
                <w:b/>
              </w:rPr>
            </w:pPr>
            <w:r w:rsidRPr="000A5372">
              <w:rPr>
                <w:rFonts w:ascii="Times New Roman" w:hAnsi="Times New Roman" w:cs="Times New Roman"/>
                <w:b/>
              </w:rPr>
              <w:t>Wszyscy</w:t>
            </w:r>
          </w:p>
        </w:tc>
        <w:tc>
          <w:tcPr>
            <w:tcW w:w="2888" w:type="dxa"/>
            <w:gridSpan w:val="2"/>
            <w:tcBorders>
              <w:top w:val="single" w:sz="4" w:space="0" w:color="181717"/>
              <w:bottom w:val="single" w:sz="4" w:space="0" w:color="181717"/>
              <w:right w:val="single" w:sz="4" w:space="0" w:color="181717"/>
            </w:tcBorders>
            <w:shd w:val="clear" w:color="auto" w:fill="auto"/>
          </w:tcPr>
          <w:p w:rsidR="001B1AD6" w:rsidRPr="000A5372" w:rsidRDefault="001B1AD6">
            <w:pPr>
              <w:spacing w:after="160" w:line="259" w:lineRule="auto"/>
              <w:rPr>
                <w:rFonts w:ascii="Times New Roman" w:hAnsi="Times New Roman" w:cs="Times New Roman"/>
              </w:rPr>
            </w:pPr>
          </w:p>
        </w:tc>
      </w:tr>
      <w:tr w:rsidR="001B1AD6" w:rsidRPr="000A5372" w:rsidTr="002A2186">
        <w:trPr>
          <w:trHeight w:val="1366"/>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340"/>
              <w:rPr>
                <w:rFonts w:ascii="Times New Roman" w:hAnsi="Times New Roman" w:cs="Times New Roman"/>
              </w:rPr>
            </w:pPr>
            <w:r w:rsidRPr="000A5372">
              <w:rPr>
                <w:rFonts w:ascii="Times New Roman" w:hAnsi="Times New Roman" w:cs="Times New Roman"/>
              </w:rPr>
              <w:t>Czy ty sam(a) w ciągu ostatnich 12 miesięcy:</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ind w:right="12"/>
              <w:jc w:val="center"/>
              <w:rPr>
                <w:rFonts w:ascii="Times New Roman" w:hAnsi="Times New Roman" w:cs="Times New Roman"/>
              </w:rPr>
            </w:pPr>
            <w:r w:rsidRPr="000A5372">
              <w:rPr>
                <w:rFonts w:ascii="Times New Roman" w:hAnsi="Times New Roman" w:cs="Times New Roman"/>
              </w:rPr>
              <w:t>Wcale</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 xml:space="preserve">Mniej więcej raz w </w:t>
            </w:r>
            <w:proofErr w:type="spellStart"/>
            <w:r w:rsidRPr="000A5372">
              <w:rPr>
                <w:rFonts w:ascii="Times New Roman" w:hAnsi="Times New Roman" w:cs="Times New Roman"/>
              </w:rPr>
              <w:t>mie</w:t>
            </w:r>
            <w:proofErr w:type="spellEnd"/>
            <w:r w:rsidRPr="000A5372">
              <w:rPr>
                <w:rFonts w:ascii="Times New Roman" w:hAnsi="Times New Roman" w:cs="Times New Roman"/>
              </w:rPr>
              <w:t>-</w:t>
            </w:r>
          </w:p>
          <w:p w:rsidR="001B1AD6" w:rsidRPr="000A5372" w:rsidRDefault="006757B6">
            <w:pPr>
              <w:spacing w:after="0" w:line="240" w:lineRule="auto"/>
              <w:jc w:val="center"/>
              <w:rPr>
                <w:rFonts w:ascii="Times New Roman" w:hAnsi="Times New Roman" w:cs="Times New Roman"/>
              </w:rPr>
            </w:pPr>
            <w:proofErr w:type="spellStart"/>
            <w:r w:rsidRPr="000A5372">
              <w:rPr>
                <w:rFonts w:ascii="Times New Roman" w:hAnsi="Times New Roman" w:cs="Times New Roman"/>
              </w:rPr>
              <w:t>siącu</w:t>
            </w:r>
            <w:proofErr w:type="spellEnd"/>
            <w:r w:rsidRPr="000A5372">
              <w:rPr>
                <w:rFonts w:ascii="Times New Roman" w:hAnsi="Times New Roman" w:cs="Times New Roman"/>
              </w:rPr>
              <w:t xml:space="preserve"> lub rzadziej</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miesiącu</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Mniej więcej raz na tydzień</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Kilka razy w tygodniu</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40" w:lineRule="auto"/>
              <w:jc w:val="center"/>
              <w:rPr>
                <w:rFonts w:ascii="Times New Roman" w:hAnsi="Times New Roman" w:cs="Times New Roman"/>
              </w:rPr>
            </w:pPr>
            <w:r w:rsidRPr="000A5372">
              <w:rPr>
                <w:rFonts w:ascii="Times New Roman" w:hAnsi="Times New Roman" w:cs="Times New Roman"/>
              </w:rPr>
              <w:t>Codziennie</w:t>
            </w:r>
          </w:p>
        </w:tc>
      </w:tr>
      <w:tr w:rsidR="001B1AD6" w:rsidRPr="000A5372" w:rsidTr="002A2186">
        <w:trPr>
          <w:trHeight w:val="274"/>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piwo</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79.94</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10.76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3.2</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1.45</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0.87</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3.78</w:t>
            </w:r>
          </w:p>
        </w:tc>
      </w:tr>
      <w:tr w:rsidR="001B1AD6" w:rsidRPr="000A5372" w:rsidTr="002A2186">
        <w:trPr>
          <w:trHeight w:val="265"/>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lastRenderedPageBreak/>
              <w:t>wypiłe</w:t>
            </w:r>
            <w:proofErr w:type="spellEnd"/>
            <w:r w:rsidRPr="000A5372">
              <w:rPr>
                <w:rFonts w:ascii="Times New Roman" w:hAnsi="Times New Roman" w:cs="Times New Roman"/>
              </w:rPr>
              <w:t>(a)ś wino</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87.79</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5.81</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1.45</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1.16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0.58</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1"/>
              <w:jc w:val="center"/>
              <w:rPr>
                <w:rFonts w:ascii="Times New Roman" w:hAnsi="Times New Roman" w:cs="Times New Roman"/>
              </w:rPr>
            </w:pPr>
            <w:r w:rsidRPr="000A5372">
              <w:rPr>
                <w:rFonts w:ascii="Times New Roman" w:hAnsi="Times New Roman" w:cs="Times New Roman"/>
              </w:rPr>
              <w:t>3.2</w:t>
            </w:r>
          </w:p>
        </w:tc>
      </w:tr>
      <w:tr w:rsidR="001B1AD6" w:rsidRPr="000A5372" w:rsidTr="002A2186">
        <w:trPr>
          <w:trHeight w:val="268"/>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wódkę</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84.88</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6.4</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2.03</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1.74</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1.16</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3.78</w:t>
            </w:r>
          </w:p>
        </w:tc>
      </w:tr>
      <w:tr w:rsidR="001B1AD6" w:rsidRPr="000A5372" w:rsidTr="002A2186">
        <w:trPr>
          <w:trHeight w:val="259"/>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szampana</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75</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16.86</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2.03</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0.87</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1.74</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3.49</w:t>
            </w:r>
          </w:p>
        </w:tc>
      </w:tr>
      <w:tr w:rsidR="001B1AD6" w:rsidRPr="000A5372" w:rsidTr="002A2186">
        <w:trPr>
          <w:trHeight w:val="279"/>
        </w:trPr>
        <w:tc>
          <w:tcPr>
            <w:tcW w:w="265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left="1"/>
              <w:rPr>
                <w:rFonts w:ascii="Times New Roman" w:hAnsi="Times New Roman" w:cs="Times New Roman"/>
              </w:rPr>
            </w:pPr>
            <w:proofErr w:type="spellStart"/>
            <w:r w:rsidRPr="000A5372">
              <w:rPr>
                <w:rFonts w:ascii="Times New Roman" w:hAnsi="Times New Roman" w:cs="Times New Roman"/>
              </w:rPr>
              <w:t>wypiłe</w:t>
            </w:r>
            <w:proofErr w:type="spellEnd"/>
            <w:r w:rsidRPr="000A5372">
              <w:rPr>
                <w:rFonts w:ascii="Times New Roman" w:hAnsi="Times New Roman" w:cs="Times New Roman"/>
              </w:rPr>
              <w:t>(a)ś drinka</w:t>
            </w:r>
          </w:p>
        </w:tc>
        <w:tc>
          <w:tcPr>
            <w:tcW w:w="1128"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87.5</w:t>
            </w:r>
          </w:p>
        </w:tc>
        <w:tc>
          <w:tcPr>
            <w:tcW w:w="115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5.52</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1.45</w:t>
            </w:r>
          </w:p>
        </w:tc>
        <w:tc>
          <w:tcPr>
            <w:tcW w:w="1144"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10"/>
              <w:jc w:val="center"/>
              <w:rPr>
                <w:rFonts w:ascii="Times New Roman" w:hAnsi="Times New Roman" w:cs="Times New Roman"/>
              </w:rPr>
            </w:pPr>
            <w:r w:rsidRPr="000A5372">
              <w:rPr>
                <w:rFonts w:ascii="Times New Roman" w:hAnsi="Times New Roman" w:cs="Times New Roman"/>
              </w:rPr>
              <w:t>1.45</w:t>
            </w:r>
          </w:p>
        </w:tc>
        <w:tc>
          <w:tcPr>
            <w:tcW w:w="118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9"/>
              <w:jc w:val="center"/>
              <w:rPr>
                <w:rFonts w:ascii="Times New Roman" w:hAnsi="Times New Roman" w:cs="Times New Roman"/>
              </w:rPr>
            </w:pPr>
            <w:r w:rsidRPr="000A5372">
              <w:rPr>
                <w:rFonts w:ascii="Times New Roman" w:hAnsi="Times New Roman" w:cs="Times New Roman"/>
              </w:rPr>
              <w:t>0.58</w:t>
            </w:r>
          </w:p>
        </w:tc>
        <w:tc>
          <w:tcPr>
            <w:tcW w:w="170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9"/>
              <w:jc w:val="center"/>
              <w:rPr>
                <w:rFonts w:ascii="Times New Roman" w:hAnsi="Times New Roman" w:cs="Times New Roman"/>
              </w:rPr>
            </w:pPr>
            <w:r w:rsidRPr="000A5372">
              <w:rPr>
                <w:rFonts w:ascii="Times New Roman" w:hAnsi="Times New Roman" w:cs="Times New Roman"/>
              </w:rPr>
              <w:t>3.49</w:t>
            </w:r>
          </w:p>
        </w:tc>
      </w:tr>
    </w:tbl>
    <w:p w:rsidR="00FC5806" w:rsidRPr="000A5372" w:rsidRDefault="00FC5806">
      <w:pPr>
        <w:spacing w:after="0" w:line="240" w:lineRule="auto"/>
        <w:jc w:val="both"/>
        <w:rPr>
          <w:rFonts w:ascii="Times New Roman" w:eastAsia="Times New Roman" w:hAnsi="Times New Roman" w:cs="Times New Roman"/>
          <w:sz w:val="24"/>
          <w:szCs w:val="24"/>
        </w:rPr>
      </w:pPr>
    </w:p>
    <w:p w:rsidR="00671A12" w:rsidRPr="000A5372" w:rsidRDefault="00671A12">
      <w:pPr>
        <w:spacing w:after="0" w:line="240" w:lineRule="auto"/>
        <w:jc w:val="both"/>
        <w:rPr>
          <w:rFonts w:ascii="Times New Roman" w:eastAsia="Times New Roman" w:hAnsi="Times New Roman" w:cs="Times New Roman"/>
          <w:sz w:val="24"/>
          <w:szCs w:val="24"/>
        </w:rPr>
      </w:pPr>
    </w:p>
    <w:tbl>
      <w:tblPr>
        <w:tblW w:w="10207" w:type="dxa"/>
        <w:tblInd w:w="-34" w:type="dxa"/>
        <w:tblLook w:val="0000" w:firstRow="0" w:lastRow="0" w:firstColumn="0" w:lastColumn="0" w:noHBand="0" w:noVBand="0"/>
      </w:tblPr>
      <w:tblGrid>
        <w:gridCol w:w="1837"/>
        <w:gridCol w:w="3259"/>
        <w:gridCol w:w="2485"/>
        <w:gridCol w:w="2626"/>
      </w:tblGrid>
      <w:tr w:rsidR="001B1AD6" w:rsidRPr="000A5372" w:rsidTr="002A2186">
        <w:trPr>
          <w:trHeight w:val="1"/>
        </w:trPr>
        <w:tc>
          <w:tcPr>
            <w:tcW w:w="1837"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Problem</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Cel</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Działanie</w:t>
            </w:r>
          </w:p>
        </w:tc>
        <w:tc>
          <w:tcPr>
            <w:tcW w:w="2626"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Wskaźniki</w:t>
            </w:r>
          </w:p>
        </w:tc>
      </w:tr>
      <w:tr w:rsidR="001B1AD6" w:rsidRPr="000A5372" w:rsidTr="002A2186">
        <w:trPr>
          <w:trHeight w:val="3110"/>
        </w:trPr>
        <w:tc>
          <w:tcPr>
            <w:tcW w:w="1837" w:type="dxa"/>
            <w:tcBorders>
              <w:top w:val="single" w:sz="4" w:space="0" w:color="000000"/>
              <w:left w:val="single" w:sz="4" w:space="0" w:color="000000"/>
              <w:bottom w:val="single" w:sz="4" w:space="0" w:color="000000"/>
              <w:right w:val="single" w:sz="4" w:space="0" w:color="000000"/>
            </w:tcBorders>
            <w:shd w:val="clear" w:color="000000" w:fill="FFFFFF"/>
          </w:tcPr>
          <w:p w:rsidR="00B51DBC" w:rsidRPr="000A5372" w:rsidRDefault="00946829" w:rsidP="00FC580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Picie alkoholu </w:t>
            </w:r>
            <w:r w:rsidR="00B51DBC" w:rsidRPr="000A5372">
              <w:rPr>
                <w:rFonts w:ascii="Times New Roman" w:eastAsia="Times New Roman" w:hAnsi="Times New Roman" w:cs="Times New Roman"/>
              </w:rPr>
              <w:t xml:space="preserve">             </w:t>
            </w:r>
            <w:r w:rsidRPr="000A5372">
              <w:rPr>
                <w:rFonts w:ascii="Times New Roman" w:eastAsia="Times New Roman" w:hAnsi="Times New Roman" w:cs="Times New Roman"/>
              </w:rPr>
              <w:t>z różną</w:t>
            </w:r>
          </w:p>
          <w:p w:rsidR="001B1AD6" w:rsidRPr="000A5372" w:rsidRDefault="006757B6" w:rsidP="00FC5806">
            <w:pPr>
              <w:spacing w:after="0" w:line="240" w:lineRule="auto"/>
              <w:jc w:val="both"/>
              <w:rPr>
                <w:rFonts w:ascii="Times New Roman" w:hAnsi="Times New Roman" w:cs="Times New Roman"/>
              </w:rPr>
            </w:pPr>
            <w:r w:rsidRPr="000A5372">
              <w:rPr>
                <w:rFonts w:ascii="Times New Roman" w:eastAsia="Times New Roman" w:hAnsi="Times New Roman" w:cs="Times New Roman"/>
              </w:rPr>
              <w:t xml:space="preserve">częstotliwością  przez dzieci                     w klasach V, VI, VII, VIII. </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Zmniejszenie liczby dzieci </w:t>
            </w:r>
            <w:r w:rsidR="00946829" w:rsidRPr="000A5372">
              <w:rPr>
                <w:rFonts w:ascii="Times New Roman" w:eastAsia="Times New Roman" w:hAnsi="Times New Roman" w:cs="Times New Roman"/>
              </w:rPr>
              <w:t xml:space="preserve">                     </w:t>
            </w:r>
            <w:r w:rsidRPr="000A5372">
              <w:rPr>
                <w:rFonts w:ascii="Times New Roman" w:eastAsia="Times New Roman" w:hAnsi="Times New Roman" w:cs="Times New Roman"/>
              </w:rPr>
              <w:t>i młodzieży            sięgających po alkohol w tak młodym wieku.</w:t>
            </w:r>
          </w:p>
          <w:p w:rsidR="0072199B" w:rsidRPr="000A5372" w:rsidRDefault="006757B6" w:rsidP="00FC5806">
            <w:pPr>
              <w:spacing w:after="0" w:line="240" w:lineRule="auto"/>
              <w:jc w:val="both"/>
              <w:rPr>
                <w:rFonts w:ascii="Times New Roman" w:hAnsi="Times New Roman" w:cs="Times New Roman"/>
              </w:rPr>
            </w:pPr>
            <w:r w:rsidRPr="000A5372">
              <w:rPr>
                <w:rFonts w:ascii="Times New Roman" w:eastAsia="Times New Roman" w:hAnsi="Times New Roman" w:cs="Times New Roman"/>
              </w:rPr>
              <w:t xml:space="preserve">Uświadomienie dzieciom </w:t>
            </w:r>
            <w:r w:rsidR="00946829" w:rsidRPr="000A5372">
              <w:rPr>
                <w:rFonts w:ascii="Times New Roman" w:eastAsia="Times New Roman" w:hAnsi="Times New Roman" w:cs="Times New Roman"/>
              </w:rPr>
              <w:t xml:space="preserve">                 </w:t>
            </w:r>
            <w:r w:rsidRPr="000A5372">
              <w:rPr>
                <w:rFonts w:ascii="Times New Roman" w:eastAsia="Times New Roman" w:hAnsi="Times New Roman" w:cs="Times New Roman"/>
              </w:rPr>
              <w:t xml:space="preserve">i młodzieży zagrożeń związanych           ze spożywaniem alkoholu. </w:t>
            </w:r>
            <w:r w:rsidRPr="000A5372">
              <w:rPr>
                <w:rFonts w:ascii="Times New Roman" w:hAnsi="Times New Roman" w:cs="Times New Roman"/>
              </w:rPr>
              <w:t xml:space="preserve">Kształtowanie pozytywnych postaw prospołecznych wśród  młodych ludzi </w:t>
            </w:r>
            <w:r w:rsidR="0072199B" w:rsidRPr="000A5372">
              <w:rPr>
                <w:rFonts w:ascii="Times New Roman" w:hAnsi="Times New Roman" w:cs="Times New Roman"/>
              </w:rPr>
              <w:t>–</w:t>
            </w:r>
            <w:r w:rsidRPr="000A5372">
              <w:rPr>
                <w:rFonts w:ascii="Times New Roman" w:hAnsi="Times New Roman" w:cs="Times New Roman"/>
              </w:rPr>
              <w:t xml:space="preserve"> praca</w:t>
            </w:r>
          </w:p>
          <w:p w:rsidR="005232A6" w:rsidRPr="000A5372" w:rsidRDefault="0072199B" w:rsidP="0072199B">
            <w:pPr>
              <w:spacing w:after="0" w:line="240" w:lineRule="auto"/>
              <w:rPr>
                <w:rFonts w:ascii="Times New Roman" w:hAnsi="Times New Roman" w:cs="Times New Roman"/>
              </w:rPr>
            </w:pPr>
            <w:r w:rsidRPr="000A5372">
              <w:rPr>
                <w:rFonts w:ascii="Times New Roman" w:hAnsi="Times New Roman" w:cs="Times New Roman"/>
              </w:rPr>
              <w:t xml:space="preserve"> </w:t>
            </w:r>
            <w:r w:rsidR="006757B6" w:rsidRPr="000A5372">
              <w:rPr>
                <w:rFonts w:ascii="Times New Roman" w:hAnsi="Times New Roman" w:cs="Times New Roman"/>
              </w:rPr>
              <w:t>na wartościach.                                      Wzmacnianie roli rodziców</w:t>
            </w:r>
          </w:p>
          <w:p w:rsidR="001B1AD6" w:rsidRPr="000A5372" w:rsidRDefault="00946829" w:rsidP="005232A6">
            <w:pPr>
              <w:spacing w:after="0" w:line="240" w:lineRule="auto"/>
              <w:rPr>
                <w:rFonts w:ascii="Times New Roman" w:eastAsia="Times New Roman" w:hAnsi="Times New Roman" w:cs="Times New Roman"/>
              </w:rPr>
            </w:pPr>
            <w:r w:rsidRPr="000A5372">
              <w:rPr>
                <w:rFonts w:ascii="Times New Roman" w:hAnsi="Times New Roman" w:cs="Times New Roman"/>
              </w:rPr>
              <w:t xml:space="preserve"> i ich uważności</w:t>
            </w:r>
            <w:r w:rsidR="006757B6" w:rsidRPr="000A5372">
              <w:rPr>
                <w:rFonts w:ascii="Times New Roman" w:hAnsi="Times New Roman" w:cs="Times New Roman"/>
              </w:rPr>
              <w:t xml:space="preserve">                             </w:t>
            </w:r>
            <w:r w:rsidRPr="000A5372">
              <w:rPr>
                <w:rFonts w:ascii="Times New Roman" w:hAnsi="Times New Roman" w:cs="Times New Roman"/>
              </w:rPr>
              <w:t xml:space="preserve">         </w:t>
            </w:r>
            <w:r w:rsidR="006757B6" w:rsidRPr="000A5372">
              <w:rPr>
                <w:rFonts w:ascii="Times New Roman" w:hAnsi="Times New Roman" w:cs="Times New Roman"/>
              </w:rPr>
              <w:t>w wychowaniu dzieci.</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Edukacja - programy rekomendowane, szkolenia, warsztaty </w:t>
            </w:r>
            <w:r w:rsidR="00B51DBC" w:rsidRPr="000A5372">
              <w:rPr>
                <w:rFonts w:ascii="Times New Roman" w:eastAsia="Times New Roman" w:hAnsi="Times New Roman" w:cs="Times New Roman"/>
              </w:rPr>
              <w:t xml:space="preserve">          </w:t>
            </w:r>
            <w:r w:rsidRPr="000A5372">
              <w:rPr>
                <w:rFonts w:ascii="Times New Roman" w:eastAsia="Times New Roman" w:hAnsi="Times New Roman" w:cs="Times New Roman"/>
              </w:rPr>
              <w:t>dla młodzieży.</w:t>
            </w:r>
          </w:p>
          <w:p w:rsidR="001B1AD6" w:rsidRPr="000A5372" w:rsidRDefault="001B1AD6" w:rsidP="00FC5806">
            <w:pPr>
              <w:spacing w:after="0" w:line="240" w:lineRule="auto"/>
              <w:jc w:val="both"/>
              <w:rPr>
                <w:rFonts w:ascii="Times New Roman" w:eastAsia="Times New Roman" w:hAnsi="Times New Roman" w:cs="Times New Roman"/>
              </w:rPr>
            </w:pPr>
          </w:p>
          <w:p w:rsidR="001B1AD6" w:rsidRPr="000A5372" w:rsidRDefault="006757B6" w:rsidP="00FC5806">
            <w:pPr>
              <w:spacing w:after="0" w:line="240" w:lineRule="auto"/>
              <w:jc w:val="both"/>
              <w:rPr>
                <w:rFonts w:ascii="Times New Roman" w:hAnsi="Times New Roman" w:cs="Times New Roman"/>
              </w:rPr>
            </w:pPr>
            <w:r w:rsidRPr="000A5372">
              <w:rPr>
                <w:rFonts w:ascii="Times New Roman" w:eastAsia="Times New Roman" w:hAnsi="Times New Roman" w:cs="Times New Roman"/>
              </w:rPr>
              <w:t>Szkolenia rodziców                    wzmacniające kompetencje i uważność rodzicielską.</w:t>
            </w:r>
          </w:p>
        </w:tc>
        <w:tc>
          <w:tcPr>
            <w:tcW w:w="2626"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FC580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Zmniejszenie liczby dzieci i młodzieży pijących alkohol. </w:t>
            </w:r>
          </w:p>
          <w:p w:rsidR="001B1AD6" w:rsidRPr="000A5372" w:rsidRDefault="001B1AD6" w:rsidP="00FC5806">
            <w:pPr>
              <w:spacing w:after="0" w:line="240" w:lineRule="auto"/>
              <w:jc w:val="both"/>
              <w:rPr>
                <w:rFonts w:ascii="Times New Roman" w:eastAsia="Times New Roman" w:hAnsi="Times New Roman" w:cs="Times New Roman"/>
              </w:rPr>
            </w:pPr>
          </w:p>
          <w:p w:rsidR="001B1AD6" w:rsidRPr="000A5372" w:rsidRDefault="001B1AD6" w:rsidP="00FC5806">
            <w:pPr>
              <w:spacing w:after="0" w:line="240" w:lineRule="auto"/>
              <w:jc w:val="both"/>
              <w:rPr>
                <w:rFonts w:ascii="Times New Roman" w:hAnsi="Times New Roman" w:cs="Times New Roman"/>
              </w:rPr>
            </w:pPr>
          </w:p>
        </w:tc>
      </w:tr>
    </w:tbl>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16" w:line="247" w:lineRule="auto"/>
        <w:ind w:left="13"/>
        <w:rPr>
          <w:rFonts w:ascii="Times New Roman" w:hAnsi="Times New Roman" w:cs="Times New Roman"/>
          <w:i/>
          <w:sz w:val="24"/>
          <w:szCs w:val="24"/>
        </w:rPr>
      </w:pPr>
      <w:r w:rsidRPr="000A5372">
        <w:rPr>
          <w:rFonts w:ascii="Times New Roman" w:hAnsi="Times New Roman" w:cs="Times New Roman"/>
          <w:i/>
          <w:sz w:val="24"/>
          <w:szCs w:val="24"/>
        </w:rPr>
        <w:t>Jak często jesteś świadkiem przemocy fizycznej kierowanej do Twoich koleżanek lub kolegów?</w:t>
      </w:r>
    </w:p>
    <w:p w:rsidR="001B1AD6" w:rsidRPr="000A5372" w:rsidRDefault="006757B6">
      <w:pPr>
        <w:pStyle w:val="Akapitzlist"/>
        <w:spacing w:after="0" w:line="259" w:lineRule="auto"/>
        <w:ind w:left="13" w:right="5"/>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V+VI</w:t>
      </w:r>
    </w:p>
    <w:tbl>
      <w:tblPr>
        <w:tblW w:w="10181" w:type="dxa"/>
        <w:tblInd w:w="5" w:type="dxa"/>
        <w:tblCellMar>
          <w:left w:w="170" w:type="dxa"/>
          <w:right w:w="115" w:type="dxa"/>
        </w:tblCellMar>
        <w:tblLook w:val="04A0" w:firstRow="1" w:lastRow="0" w:firstColumn="1" w:lastColumn="0" w:noHBand="0" w:noVBand="1"/>
      </w:tblPr>
      <w:tblGrid>
        <w:gridCol w:w="5824"/>
        <w:gridCol w:w="1407"/>
        <w:gridCol w:w="1539"/>
        <w:gridCol w:w="1411"/>
      </w:tblGrid>
      <w:tr w:rsidR="001B1AD6" w:rsidRPr="000A5372">
        <w:trPr>
          <w:trHeight w:val="381"/>
        </w:trPr>
        <w:tc>
          <w:tcPr>
            <w:tcW w:w="5826"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2"/>
              <w:jc w:val="center"/>
              <w:rPr>
                <w:rFonts w:ascii="Times New Roman" w:hAnsi="Times New Roman" w:cs="Times New Roman"/>
                <w:b/>
              </w:rPr>
            </w:pPr>
            <w:r w:rsidRPr="000A5372">
              <w:rPr>
                <w:rFonts w:ascii="Times New Roman" w:hAnsi="Times New Roman" w:cs="Times New Roman"/>
                <w:b/>
              </w:rPr>
              <w:t>Wszyscy</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b/>
              </w:rPr>
            </w:pPr>
            <w:r w:rsidRPr="000A5372">
              <w:rPr>
                <w:rFonts w:ascii="Times New Roman" w:hAnsi="Times New Roman" w:cs="Times New Roman"/>
                <w:b/>
              </w:rPr>
              <w:t>Dziewczynki</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4"/>
              <w:jc w:val="center"/>
              <w:rPr>
                <w:rFonts w:ascii="Times New Roman" w:hAnsi="Times New Roman" w:cs="Times New Roman"/>
                <w:b/>
              </w:rPr>
            </w:pPr>
            <w:r w:rsidRPr="000A5372">
              <w:rPr>
                <w:rFonts w:ascii="Times New Roman" w:hAnsi="Times New Roman" w:cs="Times New Roman"/>
                <w:b/>
              </w:rPr>
              <w:t>Chłopcy</w:t>
            </w:r>
          </w:p>
        </w:tc>
      </w:tr>
      <w:tr w:rsidR="001B1AD6" w:rsidRPr="000A5372">
        <w:trPr>
          <w:trHeight w:val="259"/>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Codziennie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7.61</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2.19</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12.95</w:t>
            </w:r>
          </w:p>
        </w:tc>
      </w:tr>
      <w:tr w:rsidR="001B1AD6" w:rsidRPr="000A5372">
        <w:trPr>
          <w:trHeight w:val="262"/>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tygodniu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14.13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11.68</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16.55</w:t>
            </w:r>
          </w:p>
        </w:tc>
      </w:tr>
      <w:tr w:rsidR="001B1AD6" w:rsidRPr="000A5372">
        <w:trPr>
          <w:trHeight w:val="267"/>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na tydzień</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8.33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7.3</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9.35</w:t>
            </w:r>
          </w:p>
        </w:tc>
      </w:tr>
      <w:tr w:rsidR="001B1AD6" w:rsidRPr="000A5372">
        <w:trPr>
          <w:trHeight w:val="270"/>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miesiącu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9.78</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10.22</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9.35</w:t>
            </w:r>
          </w:p>
        </w:tc>
      </w:tr>
      <w:tr w:rsidR="001B1AD6" w:rsidRPr="000A5372">
        <w:trPr>
          <w:trHeight w:val="261"/>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w miesiącu lub rzadziej</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18.12</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16.79</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19.42</w:t>
            </w:r>
          </w:p>
        </w:tc>
      </w:tr>
      <w:tr w:rsidR="001B1AD6" w:rsidRPr="000A5372">
        <w:trPr>
          <w:trHeight w:val="264"/>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Wcale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42.03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51.82</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32.37</w:t>
            </w:r>
          </w:p>
        </w:tc>
      </w:tr>
    </w:tbl>
    <w:p w:rsidR="002A2186" w:rsidRPr="000A5372" w:rsidRDefault="002A2186" w:rsidP="002A2186">
      <w:pPr>
        <w:spacing w:after="0" w:line="259" w:lineRule="auto"/>
        <w:ind w:right="5"/>
        <w:rPr>
          <w:rFonts w:ascii="Times New Roman" w:hAnsi="Times New Roman" w:cs="Times New Roman"/>
          <w:sz w:val="24"/>
          <w:szCs w:val="24"/>
        </w:rPr>
      </w:pPr>
    </w:p>
    <w:p w:rsidR="001B1AD6" w:rsidRPr="000A5372" w:rsidRDefault="006757B6" w:rsidP="002A2186">
      <w:pPr>
        <w:spacing w:after="0" w:line="259" w:lineRule="auto"/>
        <w:ind w:right="5"/>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VII+VIII</w:t>
      </w:r>
    </w:p>
    <w:tbl>
      <w:tblPr>
        <w:tblW w:w="10181" w:type="dxa"/>
        <w:tblInd w:w="5" w:type="dxa"/>
        <w:tblCellMar>
          <w:left w:w="170" w:type="dxa"/>
          <w:right w:w="115" w:type="dxa"/>
        </w:tblCellMar>
        <w:tblLook w:val="04A0" w:firstRow="1" w:lastRow="0" w:firstColumn="1" w:lastColumn="0" w:noHBand="0" w:noVBand="1"/>
      </w:tblPr>
      <w:tblGrid>
        <w:gridCol w:w="5824"/>
        <w:gridCol w:w="1407"/>
        <w:gridCol w:w="1539"/>
        <w:gridCol w:w="1411"/>
      </w:tblGrid>
      <w:tr w:rsidR="001B1AD6" w:rsidRPr="000A5372">
        <w:trPr>
          <w:trHeight w:val="341"/>
        </w:trPr>
        <w:tc>
          <w:tcPr>
            <w:tcW w:w="5826"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2"/>
              <w:jc w:val="center"/>
              <w:rPr>
                <w:rFonts w:ascii="Times New Roman" w:hAnsi="Times New Roman" w:cs="Times New Roman"/>
                <w:b/>
              </w:rPr>
            </w:pPr>
            <w:r w:rsidRPr="000A5372">
              <w:rPr>
                <w:rFonts w:ascii="Times New Roman" w:hAnsi="Times New Roman" w:cs="Times New Roman"/>
                <w:b/>
              </w:rPr>
              <w:t>Wszyscy</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b/>
              </w:rPr>
            </w:pPr>
            <w:r w:rsidRPr="000A5372">
              <w:rPr>
                <w:rFonts w:ascii="Times New Roman" w:hAnsi="Times New Roman" w:cs="Times New Roman"/>
                <w:b/>
              </w:rPr>
              <w:t>Dziewczynki</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4"/>
              <w:jc w:val="center"/>
              <w:rPr>
                <w:rFonts w:ascii="Times New Roman" w:hAnsi="Times New Roman" w:cs="Times New Roman"/>
                <w:b/>
              </w:rPr>
            </w:pPr>
            <w:r w:rsidRPr="000A5372">
              <w:rPr>
                <w:rFonts w:ascii="Times New Roman" w:hAnsi="Times New Roman" w:cs="Times New Roman"/>
                <w:b/>
              </w:rPr>
              <w:t>Chłopcy</w:t>
            </w:r>
          </w:p>
        </w:tc>
      </w:tr>
      <w:tr w:rsidR="001B1AD6" w:rsidRPr="000A5372">
        <w:trPr>
          <w:trHeight w:val="288"/>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Codziennie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16.57</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9.26</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23.08</w:t>
            </w:r>
          </w:p>
        </w:tc>
      </w:tr>
      <w:tr w:rsidR="001B1AD6" w:rsidRPr="000A5372">
        <w:trPr>
          <w:trHeight w:val="276"/>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tygodniu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11.63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7.41</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15.38</w:t>
            </w:r>
          </w:p>
        </w:tc>
      </w:tr>
      <w:tr w:rsidR="001B1AD6" w:rsidRPr="000A5372">
        <w:trPr>
          <w:trHeight w:val="276"/>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na tydzień</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5.81</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4.94</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6.59</w:t>
            </w:r>
          </w:p>
        </w:tc>
      </w:tr>
      <w:tr w:rsidR="001B1AD6" w:rsidRPr="000A5372">
        <w:trPr>
          <w:trHeight w:val="265"/>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miesiącu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6.98</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8.02</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6.04</w:t>
            </w:r>
          </w:p>
        </w:tc>
      </w:tr>
      <w:tr w:rsidR="001B1AD6" w:rsidRPr="000A5372">
        <w:trPr>
          <w:trHeight w:val="284"/>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w miesiącu lub rzadziej</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23.26</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28.4</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18.68</w:t>
            </w:r>
          </w:p>
        </w:tc>
      </w:tr>
      <w:tr w:rsidR="001B1AD6" w:rsidRPr="000A5372">
        <w:trPr>
          <w:trHeight w:val="259"/>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Wcale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35.76</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41.98</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30.22</w:t>
            </w:r>
          </w:p>
        </w:tc>
      </w:tr>
    </w:tbl>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16" w:line="247" w:lineRule="auto"/>
        <w:rPr>
          <w:rFonts w:ascii="Times New Roman" w:hAnsi="Times New Roman" w:cs="Times New Roman"/>
          <w:i/>
          <w:sz w:val="24"/>
          <w:szCs w:val="24"/>
        </w:rPr>
      </w:pPr>
      <w:r w:rsidRPr="000A5372">
        <w:rPr>
          <w:rFonts w:ascii="Times New Roman" w:hAnsi="Times New Roman" w:cs="Times New Roman"/>
          <w:i/>
          <w:sz w:val="24"/>
          <w:szCs w:val="24"/>
        </w:rPr>
        <w:t>Jak często jesteś świadkiem przemocy emocjonalnej/psychicznej kierowanej do Twoich koleżanek lub kolegów?</w:t>
      </w:r>
    </w:p>
    <w:p w:rsidR="001B1AD6" w:rsidRPr="000A5372" w:rsidRDefault="006757B6">
      <w:pPr>
        <w:pStyle w:val="Akapitzlist"/>
        <w:spacing w:after="0" w:line="259" w:lineRule="auto"/>
        <w:ind w:left="13" w:right="5"/>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V+VI</w:t>
      </w:r>
    </w:p>
    <w:tbl>
      <w:tblPr>
        <w:tblW w:w="10181" w:type="dxa"/>
        <w:tblInd w:w="5" w:type="dxa"/>
        <w:tblCellMar>
          <w:left w:w="170" w:type="dxa"/>
          <w:right w:w="115" w:type="dxa"/>
        </w:tblCellMar>
        <w:tblLook w:val="04A0" w:firstRow="1" w:lastRow="0" w:firstColumn="1" w:lastColumn="0" w:noHBand="0" w:noVBand="1"/>
      </w:tblPr>
      <w:tblGrid>
        <w:gridCol w:w="5824"/>
        <w:gridCol w:w="1407"/>
        <w:gridCol w:w="1539"/>
        <w:gridCol w:w="1411"/>
      </w:tblGrid>
      <w:tr w:rsidR="001B1AD6" w:rsidRPr="000A5372">
        <w:trPr>
          <w:trHeight w:val="379"/>
        </w:trPr>
        <w:tc>
          <w:tcPr>
            <w:tcW w:w="5826"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2"/>
              <w:jc w:val="center"/>
              <w:rPr>
                <w:rFonts w:ascii="Times New Roman" w:hAnsi="Times New Roman" w:cs="Times New Roman"/>
                <w:b/>
              </w:rPr>
            </w:pPr>
            <w:r w:rsidRPr="000A5372">
              <w:rPr>
                <w:rFonts w:ascii="Times New Roman" w:hAnsi="Times New Roman" w:cs="Times New Roman"/>
                <w:b/>
              </w:rPr>
              <w:t>Wszyscy</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b/>
              </w:rPr>
            </w:pPr>
            <w:r w:rsidRPr="000A5372">
              <w:rPr>
                <w:rFonts w:ascii="Times New Roman" w:hAnsi="Times New Roman" w:cs="Times New Roman"/>
                <w:b/>
              </w:rPr>
              <w:t>Dziewczynki</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4"/>
              <w:jc w:val="center"/>
              <w:rPr>
                <w:rFonts w:ascii="Times New Roman" w:hAnsi="Times New Roman" w:cs="Times New Roman"/>
                <w:b/>
              </w:rPr>
            </w:pPr>
            <w:r w:rsidRPr="000A5372">
              <w:rPr>
                <w:rFonts w:ascii="Times New Roman" w:hAnsi="Times New Roman" w:cs="Times New Roman"/>
                <w:b/>
              </w:rPr>
              <w:t>Chłopcy</w:t>
            </w:r>
          </w:p>
        </w:tc>
      </w:tr>
      <w:tr w:rsidR="001B1AD6" w:rsidRPr="000A5372">
        <w:trPr>
          <w:trHeight w:val="271"/>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Codziennie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10.51</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3.65</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17.27</w:t>
            </w:r>
          </w:p>
        </w:tc>
      </w:tr>
      <w:tr w:rsidR="001B1AD6" w:rsidRPr="000A5372">
        <w:trPr>
          <w:trHeight w:val="275"/>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tygodniu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14.13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16.06</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12.23</w:t>
            </w:r>
          </w:p>
        </w:tc>
      </w:tr>
      <w:tr w:rsidR="001B1AD6" w:rsidRPr="000A5372">
        <w:trPr>
          <w:trHeight w:val="265"/>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na tydzień</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9.06</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5.11</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12.95</w:t>
            </w:r>
          </w:p>
        </w:tc>
      </w:tr>
      <w:tr w:rsidR="001B1AD6" w:rsidRPr="000A5372">
        <w:trPr>
          <w:trHeight w:val="297"/>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miesiącu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5.43</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3.65</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7.19</w:t>
            </w:r>
          </w:p>
        </w:tc>
      </w:tr>
      <w:tr w:rsidR="001B1AD6" w:rsidRPr="000A5372">
        <w:trPr>
          <w:trHeight w:val="273"/>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w miesiącu lub rzadziej</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18.48</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24.09</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12.95</w:t>
            </w:r>
          </w:p>
        </w:tc>
      </w:tr>
      <w:tr w:rsidR="001B1AD6" w:rsidRPr="000A5372">
        <w:trPr>
          <w:trHeight w:val="277"/>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Wcale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42.39</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47.45</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37.41</w:t>
            </w:r>
          </w:p>
        </w:tc>
      </w:tr>
    </w:tbl>
    <w:p w:rsidR="001B1AD6" w:rsidRPr="000A5372" w:rsidRDefault="006757B6">
      <w:pPr>
        <w:spacing w:after="16" w:line="247" w:lineRule="auto"/>
        <w:rPr>
          <w:rFonts w:ascii="Times New Roman" w:hAnsi="Times New Roman" w:cs="Times New Roman"/>
          <w:i/>
          <w:sz w:val="24"/>
          <w:szCs w:val="24"/>
        </w:rPr>
      </w:pPr>
      <w:r w:rsidRPr="000A5372">
        <w:rPr>
          <w:rFonts w:ascii="Times New Roman" w:hAnsi="Times New Roman" w:cs="Times New Roman"/>
          <w:i/>
          <w:sz w:val="24"/>
          <w:szCs w:val="24"/>
        </w:rPr>
        <w:lastRenderedPageBreak/>
        <w:t>Jak często jesteś świadkiem przemocy emocjonalnej/psychicznej kierowanej do Twoich koleżanek lub kolegów?</w:t>
      </w:r>
    </w:p>
    <w:p w:rsidR="001B1AD6" w:rsidRPr="000A5372" w:rsidRDefault="006757B6">
      <w:pPr>
        <w:spacing w:after="0" w:line="259" w:lineRule="auto"/>
        <w:ind w:left="10" w:right="5" w:hanging="10"/>
        <w:rPr>
          <w:rFonts w:ascii="Times New Roman" w:hAnsi="Times New Roman" w:cs="Times New Roman"/>
          <w:sz w:val="24"/>
          <w:szCs w:val="24"/>
        </w:rPr>
      </w:pPr>
      <w:r w:rsidRPr="000A5372">
        <w:rPr>
          <w:rFonts w:ascii="Times New Roman" w:hAnsi="Times New Roman" w:cs="Times New Roman"/>
          <w:sz w:val="24"/>
          <w:szCs w:val="24"/>
        </w:rPr>
        <w:t xml:space="preserve">Grupa: </w:t>
      </w:r>
      <w:r w:rsidRPr="000A5372">
        <w:rPr>
          <w:rFonts w:ascii="Times New Roman" w:hAnsi="Times New Roman" w:cs="Times New Roman"/>
          <w:b/>
          <w:sz w:val="24"/>
          <w:szCs w:val="24"/>
        </w:rPr>
        <w:t>klasy VII+VIII</w:t>
      </w:r>
    </w:p>
    <w:tbl>
      <w:tblPr>
        <w:tblW w:w="10181" w:type="dxa"/>
        <w:tblInd w:w="5" w:type="dxa"/>
        <w:tblCellMar>
          <w:left w:w="170" w:type="dxa"/>
          <w:right w:w="115" w:type="dxa"/>
        </w:tblCellMar>
        <w:tblLook w:val="04A0" w:firstRow="1" w:lastRow="0" w:firstColumn="1" w:lastColumn="0" w:noHBand="0" w:noVBand="1"/>
      </w:tblPr>
      <w:tblGrid>
        <w:gridCol w:w="5824"/>
        <w:gridCol w:w="1407"/>
        <w:gridCol w:w="1539"/>
        <w:gridCol w:w="1411"/>
      </w:tblGrid>
      <w:tr w:rsidR="001B1AD6" w:rsidRPr="000A5372">
        <w:trPr>
          <w:trHeight w:val="391"/>
        </w:trPr>
        <w:tc>
          <w:tcPr>
            <w:tcW w:w="5826" w:type="dxa"/>
            <w:tcBorders>
              <w:top w:val="single" w:sz="4" w:space="0" w:color="181717"/>
              <w:left w:val="single" w:sz="4" w:space="0" w:color="181717"/>
              <w:bottom w:val="single" w:sz="4" w:space="0" w:color="181717"/>
              <w:right w:val="single" w:sz="4" w:space="0" w:color="181717"/>
            </w:tcBorders>
            <w:shd w:val="clear" w:color="auto" w:fill="auto"/>
          </w:tcPr>
          <w:p w:rsidR="001B1AD6" w:rsidRPr="000A5372" w:rsidRDefault="001B1AD6">
            <w:pPr>
              <w:spacing w:after="0" w:line="259" w:lineRule="auto"/>
              <w:rPr>
                <w:rFonts w:ascii="Times New Roman" w:hAnsi="Times New Roman" w:cs="Times New Roman"/>
              </w:rPr>
            </w:pP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2"/>
              <w:jc w:val="center"/>
              <w:rPr>
                <w:rFonts w:ascii="Times New Roman" w:hAnsi="Times New Roman" w:cs="Times New Roman"/>
                <w:b/>
              </w:rPr>
            </w:pPr>
            <w:r w:rsidRPr="000A5372">
              <w:rPr>
                <w:rFonts w:ascii="Times New Roman" w:hAnsi="Times New Roman" w:cs="Times New Roman"/>
                <w:b/>
              </w:rPr>
              <w:t>Wszyscy</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b/>
              </w:rPr>
            </w:pPr>
            <w:r w:rsidRPr="000A5372">
              <w:rPr>
                <w:rFonts w:ascii="Times New Roman" w:hAnsi="Times New Roman" w:cs="Times New Roman"/>
                <w:b/>
              </w:rPr>
              <w:t>Dziewczynki</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4"/>
              <w:jc w:val="center"/>
              <w:rPr>
                <w:rFonts w:ascii="Times New Roman" w:hAnsi="Times New Roman" w:cs="Times New Roman"/>
                <w:b/>
              </w:rPr>
            </w:pPr>
            <w:r w:rsidRPr="000A5372">
              <w:rPr>
                <w:rFonts w:ascii="Times New Roman" w:hAnsi="Times New Roman" w:cs="Times New Roman"/>
                <w:b/>
              </w:rPr>
              <w:t>Chłopcy</w:t>
            </w:r>
          </w:p>
        </w:tc>
      </w:tr>
      <w:tr w:rsidR="001B1AD6" w:rsidRPr="000A5372">
        <w:trPr>
          <w:trHeight w:val="269"/>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Codziennie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16.28</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9.26</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22.53</w:t>
            </w:r>
          </w:p>
        </w:tc>
      </w:tr>
      <w:tr w:rsidR="001B1AD6" w:rsidRPr="000A5372">
        <w:trPr>
          <w:trHeight w:val="272"/>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tygodniu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13.95</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14.81</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13.19</w:t>
            </w:r>
          </w:p>
        </w:tc>
      </w:tr>
      <w:tr w:rsidR="001B1AD6" w:rsidRPr="000A5372">
        <w:trPr>
          <w:trHeight w:val="263"/>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na tydzień</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7.85</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8.02</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7.69</w:t>
            </w:r>
          </w:p>
        </w:tc>
      </w:tr>
      <w:tr w:rsidR="001B1AD6" w:rsidRPr="000A5372">
        <w:trPr>
          <w:trHeight w:val="266"/>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Kilka razy w miesiącu</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8.72</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6.79</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10.44</w:t>
            </w:r>
          </w:p>
        </w:tc>
      </w:tr>
      <w:tr w:rsidR="001B1AD6" w:rsidRPr="000A5372">
        <w:trPr>
          <w:trHeight w:val="285"/>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Mniej więcej raz w miesiącu lub rzadziej</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20.35</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25.93</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15.38</w:t>
            </w:r>
          </w:p>
        </w:tc>
      </w:tr>
      <w:tr w:rsidR="001B1AD6" w:rsidRPr="000A5372">
        <w:trPr>
          <w:trHeight w:val="260"/>
        </w:trPr>
        <w:tc>
          <w:tcPr>
            <w:tcW w:w="582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rPr>
                <w:rFonts w:ascii="Times New Roman" w:hAnsi="Times New Roman" w:cs="Times New Roman"/>
              </w:rPr>
            </w:pPr>
            <w:r w:rsidRPr="000A5372">
              <w:rPr>
                <w:rFonts w:ascii="Times New Roman" w:hAnsi="Times New Roman" w:cs="Times New Roman"/>
              </w:rPr>
              <w:t>Wcale</w:t>
            </w:r>
          </w:p>
        </w:tc>
        <w:tc>
          <w:tcPr>
            <w:tcW w:w="14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6"/>
              <w:jc w:val="center"/>
              <w:rPr>
                <w:rFonts w:ascii="Times New Roman" w:hAnsi="Times New Roman" w:cs="Times New Roman"/>
              </w:rPr>
            </w:pPr>
            <w:r w:rsidRPr="000A5372">
              <w:rPr>
                <w:rFonts w:ascii="Times New Roman" w:hAnsi="Times New Roman" w:cs="Times New Roman"/>
              </w:rPr>
              <w:t>32.85</w:t>
            </w:r>
          </w:p>
        </w:tc>
        <w:tc>
          <w:tcPr>
            <w:tcW w:w="1536"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68"/>
              <w:jc w:val="center"/>
              <w:rPr>
                <w:rFonts w:ascii="Times New Roman" w:hAnsi="Times New Roman" w:cs="Times New Roman"/>
              </w:rPr>
            </w:pPr>
            <w:r w:rsidRPr="000A5372">
              <w:rPr>
                <w:rFonts w:ascii="Times New Roman" w:hAnsi="Times New Roman" w:cs="Times New Roman"/>
              </w:rPr>
              <w:t>35.19</w:t>
            </w:r>
          </w:p>
        </w:tc>
        <w:tc>
          <w:tcPr>
            <w:tcW w:w="14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1B1AD6" w:rsidRPr="000A5372" w:rsidRDefault="006757B6">
            <w:pPr>
              <w:spacing w:after="0" w:line="259" w:lineRule="auto"/>
              <w:ind w:right="58"/>
              <w:jc w:val="center"/>
              <w:rPr>
                <w:rFonts w:ascii="Times New Roman" w:hAnsi="Times New Roman" w:cs="Times New Roman"/>
              </w:rPr>
            </w:pPr>
            <w:r w:rsidRPr="000A5372">
              <w:rPr>
                <w:rFonts w:ascii="Times New Roman" w:hAnsi="Times New Roman" w:cs="Times New Roman"/>
              </w:rPr>
              <w:t>30.77</w:t>
            </w:r>
          </w:p>
        </w:tc>
      </w:tr>
    </w:tbl>
    <w:p w:rsidR="001B1AD6" w:rsidRPr="000A5372" w:rsidRDefault="001B1AD6">
      <w:pPr>
        <w:spacing w:after="0" w:line="240" w:lineRule="auto"/>
        <w:jc w:val="both"/>
        <w:rPr>
          <w:rFonts w:ascii="Times New Roman" w:eastAsia="Times New Roman" w:hAnsi="Times New Roman" w:cs="Times New Roman"/>
          <w:b/>
          <w:sz w:val="24"/>
          <w:szCs w:val="24"/>
        </w:rPr>
      </w:pPr>
    </w:p>
    <w:p w:rsidR="00671A12" w:rsidRPr="000A5372" w:rsidRDefault="00671A12">
      <w:pPr>
        <w:spacing w:after="0" w:line="240" w:lineRule="auto"/>
        <w:jc w:val="both"/>
        <w:rPr>
          <w:rFonts w:ascii="Times New Roman" w:eastAsia="Times New Roman" w:hAnsi="Times New Roman" w:cs="Times New Roman"/>
          <w:b/>
          <w:sz w:val="24"/>
          <w:szCs w:val="24"/>
        </w:rPr>
      </w:pPr>
    </w:p>
    <w:tbl>
      <w:tblPr>
        <w:tblW w:w="10207" w:type="dxa"/>
        <w:tblInd w:w="-34" w:type="dxa"/>
        <w:tblLook w:val="0000" w:firstRow="0" w:lastRow="0" w:firstColumn="0" w:lastColumn="0" w:noHBand="0" w:noVBand="0"/>
      </w:tblPr>
      <w:tblGrid>
        <w:gridCol w:w="2703"/>
        <w:gridCol w:w="3393"/>
        <w:gridCol w:w="2124"/>
        <w:gridCol w:w="1987"/>
      </w:tblGrid>
      <w:tr w:rsidR="001B1AD6" w:rsidRPr="000A5372" w:rsidTr="00B51DBC">
        <w:trPr>
          <w:trHeight w:val="1"/>
        </w:trPr>
        <w:tc>
          <w:tcPr>
            <w:tcW w:w="2703"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563400">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Problem</w:t>
            </w:r>
          </w:p>
        </w:tc>
        <w:tc>
          <w:tcPr>
            <w:tcW w:w="3393"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563400">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Cel</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563400">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Działanie</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rsidP="00563400">
            <w:pPr>
              <w:spacing w:after="0" w:line="240" w:lineRule="auto"/>
              <w:jc w:val="center"/>
              <w:rPr>
                <w:rFonts w:ascii="Times New Roman" w:hAnsi="Times New Roman" w:cs="Times New Roman"/>
                <w:b/>
              </w:rPr>
            </w:pPr>
            <w:r w:rsidRPr="000A5372">
              <w:rPr>
                <w:rFonts w:ascii="Times New Roman" w:eastAsia="Times New Roman" w:hAnsi="Times New Roman" w:cs="Times New Roman"/>
                <w:b/>
              </w:rPr>
              <w:t>Wskaźniki</w:t>
            </w:r>
          </w:p>
        </w:tc>
      </w:tr>
      <w:tr w:rsidR="001B1AD6" w:rsidRPr="000A5372" w:rsidTr="00B51DBC">
        <w:trPr>
          <w:trHeight w:val="2808"/>
        </w:trPr>
        <w:tc>
          <w:tcPr>
            <w:tcW w:w="2703"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563400" w:rsidP="00B51DBC">
            <w:pPr>
              <w:spacing w:after="16" w:line="247" w:lineRule="auto"/>
              <w:jc w:val="both"/>
              <w:rPr>
                <w:rFonts w:ascii="Times New Roman" w:hAnsi="Times New Roman" w:cs="Times New Roman"/>
              </w:rPr>
            </w:pPr>
            <w:r w:rsidRPr="000A5372">
              <w:rPr>
                <w:rFonts w:ascii="Times New Roman" w:hAnsi="Times New Roman" w:cs="Times New Roman"/>
              </w:rPr>
              <w:t>Uczniowie klas V, VI,</w:t>
            </w:r>
            <w:r w:rsidR="006757B6" w:rsidRPr="000A5372">
              <w:rPr>
                <w:rFonts w:ascii="Times New Roman" w:hAnsi="Times New Roman" w:cs="Times New Roman"/>
              </w:rPr>
              <w:t xml:space="preserve"> VII </w:t>
            </w:r>
            <w:r w:rsidR="00B51DBC" w:rsidRPr="000A5372">
              <w:rPr>
                <w:rFonts w:ascii="Times New Roman" w:hAnsi="Times New Roman" w:cs="Times New Roman"/>
              </w:rPr>
              <w:t xml:space="preserve">  </w:t>
            </w:r>
            <w:r w:rsidR="006757B6" w:rsidRPr="000A5372">
              <w:rPr>
                <w:rFonts w:ascii="Times New Roman" w:hAnsi="Times New Roman" w:cs="Times New Roman"/>
              </w:rPr>
              <w:t>i VIII są świadkami</w:t>
            </w:r>
          </w:p>
          <w:p w:rsidR="001B1AD6" w:rsidRPr="000A5372" w:rsidRDefault="006757B6" w:rsidP="00B51DBC">
            <w:pPr>
              <w:spacing w:after="16" w:line="247" w:lineRule="auto"/>
              <w:jc w:val="both"/>
              <w:rPr>
                <w:rFonts w:ascii="Times New Roman" w:hAnsi="Times New Roman" w:cs="Times New Roman"/>
              </w:rPr>
            </w:pPr>
            <w:r w:rsidRPr="000A5372">
              <w:rPr>
                <w:rFonts w:ascii="Times New Roman" w:hAnsi="Times New Roman" w:cs="Times New Roman"/>
              </w:rPr>
              <w:t xml:space="preserve"> przemocy fizycznej,  emocjonalnej/psychicznej kierowanej do ich koleżanek lub kolegów. Zdarzenia te występują </w:t>
            </w:r>
            <w:r w:rsidR="00B51DBC" w:rsidRPr="000A5372">
              <w:rPr>
                <w:rFonts w:ascii="Times New Roman" w:hAnsi="Times New Roman" w:cs="Times New Roman"/>
              </w:rPr>
              <w:t xml:space="preserve">               </w:t>
            </w:r>
            <w:r w:rsidRPr="000A5372">
              <w:rPr>
                <w:rFonts w:ascii="Times New Roman" w:hAnsi="Times New Roman" w:cs="Times New Roman"/>
              </w:rPr>
              <w:t>z różną częstotliwością</w:t>
            </w:r>
            <w:r w:rsidR="00B51DBC" w:rsidRPr="000A5372">
              <w:rPr>
                <w:rFonts w:ascii="Times New Roman" w:hAnsi="Times New Roman" w:cs="Times New Roman"/>
              </w:rPr>
              <w:t xml:space="preserve">                 </w:t>
            </w:r>
            <w:r w:rsidRPr="000A5372">
              <w:rPr>
                <w:rFonts w:ascii="Times New Roman" w:hAnsi="Times New Roman" w:cs="Times New Roman"/>
              </w:rPr>
              <w:t xml:space="preserve"> i nasileniem.</w:t>
            </w:r>
          </w:p>
          <w:p w:rsidR="001B1AD6" w:rsidRPr="000A5372" w:rsidRDefault="001B1AD6">
            <w:pPr>
              <w:spacing w:after="16" w:line="247" w:lineRule="auto"/>
              <w:rPr>
                <w:rFonts w:ascii="Times New Roman" w:hAnsi="Times New Roman" w:cs="Times New Roman"/>
              </w:rPr>
            </w:pPr>
          </w:p>
          <w:p w:rsidR="001B1AD6" w:rsidRPr="000A5372" w:rsidRDefault="006757B6">
            <w:pPr>
              <w:spacing w:after="16" w:line="247" w:lineRule="auto"/>
              <w:rPr>
                <w:rFonts w:ascii="Times New Roman" w:hAnsi="Times New Roman" w:cs="Times New Roman"/>
              </w:rPr>
            </w:pPr>
            <w:r w:rsidRPr="000A5372">
              <w:rPr>
                <w:rFonts w:ascii="Times New Roman" w:hAnsi="Times New Roman" w:cs="Times New Roman"/>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Nabycie przez uczniów wiedzy </w:t>
            </w:r>
            <w:r w:rsidR="00B51DBC" w:rsidRPr="000A5372">
              <w:rPr>
                <w:rFonts w:ascii="Times New Roman" w:eastAsia="Times New Roman" w:hAnsi="Times New Roman" w:cs="Times New Roman"/>
              </w:rPr>
              <w:t xml:space="preserve">  </w:t>
            </w:r>
            <w:r w:rsidR="005232A6" w:rsidRPr="000A5372">
              <w:rPr>
                <w:rFonts w:ascii="Times New Roman" w:eastAsia="Times New Roman" w:hAnsi="Times New Roman" w:cs="Times New Roman"/>
              </w:rPr>
              <w:t xml:space="preserve">   </w:t>
            </w:r>
            <w:r w:rsidRPr="000A5372">
              <w:rPr>
                <w:rFonts w:ascii="Times New Roman" w:eastAsia="Times New Roman" w:hAnsi="Times New Roman" w:cs="Times New Roman"/>
              </w:rPr>
              <w:t xml:space="preserve">na temat konstruktywnego rozwiązywania problemów </w:t>
            </w:r>
            <w:r w:rsidR="00B51DBC" w:rsidRPr="000A5372">
              <w:rPr>
                <w:rFonts w:ascii="Times New Roman" w:eastAsia="Times New Roman" w:hAnsi="Times New Roman" w:cs="Times New Roman"/>
              </w:rPr>
              <w:t xml:space="preserve">                  </w:t>
            </w:r>
            <w:r w:rsidRPr="000A5372">
              <w:rPr>
                <w:rFonts w:ascii="Times New Roman" w:eastAsia="Times New Roman" w:hAnsi="Times New Roman" w:cs="Times New Roman"/>
              </w:rPr>
              <w:t xml:space="preserve">i radzenia sobie                         </w:t>
            </w:r>
            <w:r w:rsidR="00B51DBC" w:rsidRPr="000A5372">
              <w:rPr>
                <w:rFonts w:ascii="Times New Roman" w:eastAsia="Times New Roman" w:hAnsi="Times New Roman" w:cs="Times New Roman"/>
              </w:rPr>
              <w:t xml:space="preserve">           </w:t>
            </w:r>
            <w:r w:rsidRPr="000A5372">
              <w:rPr>
                <w:rFonts w:ascii="Times New Roman" w:eastAsia="Times New Roman" w:hAnsi="Times New Roman" w:cs="Times New Roman"/>
              </w:rPr>
              <w:t xml:space="preserve"> w sytuacjach trudnych </w:t>
            </w:r>
            <w:r w:rsidR="00B51DBC" w:rsidRPr="000A5372">
              <w:rPr>
                <w:rFonts w:ascii="Times New Roman" w:eastAsia="Times New Roman" w:hAnsi="Times New Roman" w:cs="Times New Roman"/>
              </w:rPr>
              <w:t xml:space="preserve">                  </w:t>
            </w:r>
            <w:r w:rsidRPr="000A5372">
              <w:rPr>
                <w:rFonts w:ascii="Times New Roman" w:eastAsia="Times New Roman" w:hAnsi="Times New Roman" w:cs="Times New Roman"/>
              </w:rPr>
              <w:t>bez używ</w:t>
            </w:r>
            <w:r w:rsidR="00B51DBC" w:rsidRPr="000A5372">
              <w:rPr>
                <w:rFonts w:ascii="Times New Roman" w:eastAsia="Times New Roman" w:hAnsi="Times New Roman" w:cs="Times New Roman"/>
              </w:rPr>
              <w:t>ania przemocy wobec innych osób.</w:t>
            </w:r>
          </w:p>
          <w:p w:rsidR="001B1AD6" w:rsidRPr="000A5372" w:rsidRDefault="006757B6">
            <w:pPr>
              <w:spacing w:after="0" w:line="240" w:lineRule="auto"/>
              <w:jc w:val="both"/>
              <w:rPr>
                <w:rFonts w:ascii="Times New Roman" w:eastAsia="Times New Roman" w:hAnsi="Times New Roman" w:cs="Times New Roman"/>
              </w:rPr>
            </w:pPr>
            <w:r w:rsidRPr="000A5372">
              <w:rPr>
                <w:rFonts w:ascii="Times New Roman" w:hAnsi="Times New Roman" w:cs="Times New Roman"/>
              </w:rPr>
              <w:t xml:space="preserve">                                     Wzmacnianie roli rodziców                             w wychowaniu dzieci, </w:t>
            </w:r>
            <w:r w:rsidR="00B51DBC" w:rsidRPr="000A5372">
              <w:rPr>
                <w:rFonts w:ascii="Times New Roman" w:hAnsi="Times New Roman" w:cs="Times New Roman"/>
              </w:rPr>
              <w:t xml:space="preserve">                   </w:t>
            </w:r>
            <w:r w:rsidRPr="000A5372">
              <w:rPr>
                <w:rFonts w:ascii="Times New Roman" w:hAnsi="Times New Roman" w:cs="Times New Roman"/>
              </w:rPr>
              <w:t>m.in. poprzez dawanie przykładów własnym zachowaniem.</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Pr>
          <w:p w:rsidR="001B1AD6" w:rsidRPr="000A5372" w:rsidRDefault="006757B6">
            <w:pPr>
              <w:spacing w:after="0" w:line="240" w:lineRule="auto"/>
              <w:rPr>
                <w:rFonts w:ascii="Times New Roman" w:eastAsia="Times New Roman" w:hAnsi="Times New Roman" w:cs="Times New Roman"/>
              </w:rPr>
            </w:pPr>
            <w:r w:rsidRPr="000A5372">
              <w:rPr>
                <w:rFonts w:ascii="Times New Roman" w:eastAsia="Times New Roman" w:hAnsi="Times New Roman" w:cs="Times New Roman"/>
              </w:rPr>
              <w:t>Edukacja - programy rekomendowane, szkolenia, warsztaty dla dzieci                          i młodzieży.</w:t>
            </w:r>
          </w:p>
          <w:p w:rsidR="001B1AD6" w:rsidRPr="000A5372" w:rsidRDefault="001B1AD6">
            <w:pPr>
              <w:spacing w:after="0" w:line="240" w:lineRule="auto"/>
              <w:jc w:val="both"/>
              <w:rPr>
                <w:rFonts w:ascii="Times New Roman" w:eastAsia="Times New Roman" w:hAnsi="Times New Roman" w:cs="Times New Roman"/>
              </w:rPr>
            </w:pPr>
          </w:p>
          <w:p w:rsidR="00B51DBC" w:rsidRPr="000A5372" w:rsidRDefault="006757B6">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Szkolenia rodziców                    wzmacniające kompetencje                 i uważność </w:t>
            </w:r>
          </w:p>
          <w:p w:rsidR="001B1AD6" w:rsidRPr="000A5372" w:rsidRDefault="006757B6">
            <w:pPr>
              <w:spacing w:after="0" w:line="240" w:lineRule="auto"/>
              <w:jc w:val="both"/>
              <w:rPr>
                <w:rFonts w:ascii="Times New Roman" w:hAnsi="Times New Roman" w:cs="Times New Roman"/>
              </w:rPr>
            </w:pPr>
            <w:r w:rsidRPr="000A5372">
              <w:rPr>
                <w:rFonts w:ascii="Times New Roman" w:eastAsia="Times New Roman" w:hAnsi="Times New Roman" w:cs="Times New Roman"/>
              </w:rPr>
              <w:t>rodzicielską.</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Pr>
          <w:p w:rsidR="00B51DBC" w:rsidRPr="000A5372" w:rsidRDefault="006757B6" w:rsidP="00B51DBC">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Zmniejszenie liczby dzieci</w:t>
            </w:r>
          </w:p>
          <w:p w:rsidR="00B51DBC" w:rsidRPr="000A5372" w:rsidRDefault="006757B6" w:rsidP="00B51DBC">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i młodzieży</w:t>
            </w:r>
          </w:p>
          <w:p w:rsidR="001B1AD6" w:rsidRPr="000A5372" w:rsidRDefault="006757B6" w:rsidP="00B51DBC">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 doznających przemocy. </w:t>
            </w:r>
          </w:p>
          <w:p w:rsidR="001B1AD6" w:rsidRPr="000A5372" w:rsidRDefault="001B1AD6">
            <w:pPr>
              <w:spacing w:after="0" w:line="240" w:lineRule="auto"/>
              <w:jc w:val="both"/>
              <w:rPr>
                <w:rFonts w:ascii="Times New Roman" w:eastAsia="Times New Roman" w:hAnsi="Times New Roman" w:cs="Times New Roman"/>
              </w:rPr>
            </w:pPr>
          </w:p>
          <w:p w:rsidR="001B1AD6" w:rsidRPr="000A5372" w:rsidRDefault="001B1AD6">
            <w:pPr>
              <w:spacing w:after="0" w:line="240" w:lineRule="auto"/>
              <w:jc w:val="both"/>
              <w:rPr>
                <w:rFonts w:ascii="Times New Roman" w:hAnsi="Times New Roman" w:cs="Times New Roman"/>
              </w:rPr>
            </w:pPr>
          </w:p>
        </w:tc>
      </w:tr>
    </w:tbl>
    <w:p w:rsidR="001B1AD6" w:rsidRPr="000A5372" w:rsidRDefault="001B1AD6">
      <w:pPr>
        <w:spacing w:after="0" w:line="240" w:lineRule="auto"/>
        <w:jc w:val="both"/>
        <w:rPr>
          <w:rFonts w:ascii="Times New Roman" w:eastAsia="Times New Roman" w:hAnsi="Times New Roman" w:cs="Times New Roman"/>
          <w:b/>
          <w:sz w:val="24"/>
          <w:szCs w:val="24"/>
        </w:rPr>
      </w:pPr>
    </w:p>
    <w:p w:rsidR="0095427A" w:rsidRPr="000A5372" w:rsidRDefault="0095427A" w:rsidP="0095427A">
      <w:pPr>
        <w:pStyle w:val="Akapitzlist"/>
        <w:numPr>
          <w:ilvl w:val="0"/>
          <w:numId w:val="4"/>
        </w:numPr>
        <w:tabs>
          <w:tab w:val="left" w:pos="0"/>
          <w:tab w:val="left" w:pos="284"/>
        </w:tabs>
        <w:spacing w:after="0" w:line="240" w:lineRule="auto"/>
        <w:ind w:left="0" w:firstLine="0"/>
        <w:jc w:val="both"/>
        <w:rPr>
          <w:rFonts w:ascii="Times New Roman" w:eastAsia="Times New Roman" w:hAnsi="Times New Roman" w:cs="Times New Roman"/>
          <w:b/>
          <w:i/>
          <w:sz w:val="24"/>
          <w:szCs w:val="24"/>
        </w:rPr>
      </w:pPr>
      <w:r w:rsidRPr="000A5372">
        <w:rPr>
          <w:rFonts w:ascii="Times New Roman" w:eastAsia="Times New Roman" w:hAnsi="Times New Roman" w:cs="Times New Roman"/>
          <w:b/>
          <w:i/>
          <w:sz w:val="24"/>
          <w:szCs w:val="24"/>
        </w:rPr>
        <w:t>Badania ankietowe przeprowadzone wśród uczniów ze szkół podstawowych z terenu Gminy Krzeszowice uwzględniające czynniki ryzyka i czynniki chroniące.</w:t>
      </w:r>
    </w:p>
    <w:p w:rsidR="0095427A" w:rsidRPr="000A5372" w:rsidRDefault="0095427A" w:rsidP="0095427A">
      <w:pPr>
        <w:tabs>
          <w:tab w:val="left" w:pos="284"/>
        </w:tabs>
        <w:contextualSpacing/>
        <w:jc w:val="both"/>
        <w:rPr>
          <w:rFonts w:ascii="Times New Roman" w:eastAsia="Times New Roman" w:hAnsi="Times New Roman" w:cs="Times New Roman"/>
          <w:b/>
          <w:i/>
          <w:sz w:val="24"/>
          <w:szCs w:val="24"/>
        </w:rPr>
      </w:pPr>
      <w:r w:rsidRPr="000A5372">
        <w:rPr>
          <w:rFonts w:ascii="Times New Roman" w:eastAsia="Times New Roman" w:hAnsi="Times New Roman" w:cs="Times New Roman"/>
          <w:sz w:val="24"/>
          <w:szCs w:val="24"/>
        </w:rPr>
        <w:t>Dane ze szkół za rok szkolny: 2019/2020 (1 szkoła) i 2020/2021 (12 szkół).</w:t>
      </w:r>
      <w:r w:rsidRPr="000A5372">
        <w:rPr>
          <w:rFonts w:ascii="Times New Roman" w:eastAsia="Times New Roman" w:hAnsi="Times New Roman" w:cs="Times New Roman"/>
          <w:b/>
          <w:i/>
          <w:sz w:val="24"/>
          <w:szCs w:val="24"/>
        </w:rPr>
        <w:t xml:space="preserve"> </w:t>
      </w:r>
      <w:r w:rsidRPr="000A5372">
        <w:rPr>
          <w:rFonts w:ascii="Times New Roman" w:eastAsia="SimSun" w:hAnsi="Times New Roman" w:cs="Times New Roman"/>
          <w:kern w:val="2"/>
          <w:lang w:eastAsia="hi-IN" w:bidi="hi-IN"/>
        </w:rPr>
        <w:t>W badaniu wzięły udział wszystkie szkoły podstawowe, jedna ze szkół przedstawiła wyniki badań tylko w formie opisowej                         co znalazło swój wydźwięk w części z opisów pod tabelami.</w:t>
      </w:r>
    </w:p>
    <w:p w:rsidR="008E335D" w:rsidRPr="000A5372" w:rsidRDefault="008E335D" w:rsidP="001D5D78">
      <w:pPr>
        <w:widowControl w:val="0"/>
        <w:suppressAutoHyphens/>
        <w:spacing w:after="0" w:line="240" w:lineRule="auto"/>
        <w:jc w:val="both"/>
        <w:rPr>
          <w:rFonts w:ascii="Times New Roman" w:eastAsia="SimSun" w:hAnsi="Times New Roman" w:cs="Times New Roman"/>
          <w:kern w:val="2"/>
          <w:lang w:eastAsia="hi-IN" w:bidi="hi-IN"/>
        </w:rPr>
      </w:pPr>
    </w:p>
    <w:p w:rsidR="00C67C90" w:rsidRPr="000A5372" w:rsidRDefault="00C67C90" w:rsidP="00C67C90">
      <w:pPr>
        <w:widowControl w:val="0"/>
        <w:suppressAutoHyphens/>
        <w:spacing w:after="0" w:line="240" w:lineRule="auto"/>
        <w:contextualSpacing/>
        <w:jc w:val="both"/>
        <w:rPr>
          <w:rFonts w:ascii="Times New Roman" w:eastAsia="SimSun" w:hAnsi="Times New Roman" w:cs="Times New Roman"/>
          <w:b/>
          <w:kern w:val="2"/>
          <w:lang w:eastAsia="hi-IN" w:bidi="hi-IN"/>
        </w:rPr>
      </w:pPr>
      <w:r w:rsidRPr="000A5372">
        <w:rPr>
          <w:rFonts w:ascii="Times New Roman" w:eastAsia="SimSun" w:hAnsi="Times New Roman" w:cs="Times New Roman"/>
          <w:b/>
          <w:kern w:val="2"/>
          <w:lang w:eastAsia="hi-IN" w:bidi="hi-IN"/>
        </w:rPr>
        <w:t>CZYNNIKI RYZYKA: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2268"/>
      </w:tblGrid>
      <w:tr w:rsidR="00C67C90" w:rsidRPr="000A5372" w:rsidTr="0095427A">
        <w:tc>
          <w:tcPr>
            <w:tcW w:w="4644"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Nazwa  czynnika ryzyka</w:t>
            </w:r>
          </w:p>
        </w:tc>
        <w:tc>
          <w:tcPr>
            <w:tcW w:w="2835" w:type="dxa"/>
            <w:shd w:val="clear" w:color="auto" w:fill="auto"/>
          </w:tcPr>
          <w:p w:rsidR="00C67C90" w:rsidRPr="000A5372" w:rsidRDefault="00C67C90" w:rsidP="00C67C90">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0A5372">
              <w:rPr>
                <w:rFonts w:ascii="Times New Roman" w:eastAsia="Calibri" w:hAnsi="Times New Roman" w:cs="Times New Roman"/>
                <w:kern w:val="2"/>
                <w:lang w:eastAsia="hi-IN" w:bidi="hi-IN"/>
              </w:rPr>
              <w:t>Tak, występuje</w:t>
            </w:r>
          </w:p>
          <w:p w:rsidR="00C67C90" w:rsidRPr="000A5372" w:rsidRDefault="00C67C90" w:rsidP="00C67C90">
            <w:pPr>
              <w:widowControl w:val="0"/>
              <w:suppressLineNumbers/>
              <w:suppressAutoHyphens/>
              <w:spacing w:after="0" w:line="240" w:lineRule="auto"/>
              <w:jc w:val="center"/>
              <w:rPr>
                <w:rFonts w:ascii="Times New Roman" w:eastAsia="Calibri" w:hAnsi="Times New Roman" w:cs="Times New Roman"/>
                <w:kern w:val="2"/>
                <w:lang w:eastAsia="hi-IN" w:bidi="hi-IN"/>
              </w:rPr>
            </w:pPr>
            <w:r w:rsidRPr="000A5372">
              <w:rPr>
                <w:rFonts w:ascii="Times New Roman" w:eastAsia="Calibri" w:hAnsi="Times New Roman" w:cs="Times New Roman"/>
                <w:kern w:val="2"/>
                <w:lang w:eastAsia="hi-IN" w:bidi="hi-IN"/>
              </w:rPr>
              <w:t>Liczba szkół</w:t>
            </w:r>
          </w:p>
        </w:tc>
        <w:tc>
          <w:tcPr>
            <w:tcW w:w="2268"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Nie występuje</w:t>
            </w:r>
          </w:p>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kern w:val="2"/>
                <w:lang w:eastAsia="hi-IN" w:bidi="hi-IN"/>
              </w:rPr>
              <w:t>Liczba szkół</w:t>
            </w:r>
          </w:p>
        </w:tc>
      </w:tr>
      <w:tr w:rsidR="00C67C90" w:rsidRPr="000A5372" w:rsidTr="0095427A">
        <w:tc>
          <w:tcPr>
            <w:tcW w:w="4644" w:type="dxa"/>
            <w:shd w:val="clear" w:color="auto" w:fill="auto"/>
          </w:tcPr>
          <w:p w:rsidR="00C67C90" w:rsidRPr="000A5372" w:rsidRDefault="00C67C90" w:rsidP="00C67C90">
            <w:pPr>
              <w:spacing w:after="0" w:line="240" w:lineRule="auto"/>
              <w:jc w:val="both"/>
              <w:rPr>
                <w:rFonts w:ascii="Times New Roman" w:eastAsia="Calibri" w:hAnsi="Times New Roman" w:cs="Times New Roman"/>
                <w:lang w:eastAsia="en-US"/>
              </w:rPr>
            </w:pPr>
            <w:r w:rsidRPr="000A5372">
              <w:rPr>
                <w:rFonts w:ascii="Times New Roman" w:eastAsia="Calibri" w:hAnsi="Times New Roman" w:cs="Times New Roman"/>
                <w:lang w:eastAsia="en-US"/>
              </w:rPr>
              <w:t>Zaburzone relacje z rówieśnikami</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9</w:t>
            </w:r>
          </w:p>
        </w:tc>
        <w:tc>
          <w:tcPr>
            <w:tcW w:w="2268"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3</w:t>
            </w:r>
          </w:p>
        </w:tc>
      </w:tr>
      <w:tr w:rsidR="00C67C90" w:rsidRPr="000A5372" w:rsidTr="0095427A">
        <w:tc>
          <w:tcPr>
            <w:tcW w:w="4644" w:type="dxa"/>
            <w:shd w:val="clear" w:color="auto" w:fill="auto"/>
          </w:tcPr>
          <w:p w:rsidR="00C67C90" w:rsidRPr="000A5372" w:rsidRDefault="00C67C90" w:rsidP="00C67C90">
            <w:pPr>
              <w:spacing w:after="0" w:line="240" w:lineRule="auto"/>
              <w:rPr>
                <w:rFonts w:ascii="Times New Roman" w:eastAsia="Calibri" w:hAnsi="Times New Roman" w:cs="Times New Roman"/>
                <w:lang w:eastAsia="en-US"/>
              </w:rPr>
            </w:pPr>
            <w:r w:rsidRPr="000A5372">
              <w:rPr>
                <w:rFonts w:ascii="Times New Roman" w:eastAsia="Calibri" w:hAnsi="Times New Roman" w:cs="Times New Roman"/>
                <w:lang w:eastAsia="en-US"/>
              </w:rPr>
              <w:t>Niespójne praktyki wychowawcze rodziców</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8</w:t>
            </w:r>
          </w:p>
        </w:tc>
        <w:tc>
          <w:tcPr>
            <w:tcW w:w="2268"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4</w:t>
            </w:r>
          </w:p>
        </w:tc>
      </w:tr>
      <w:tr w:rsidR="00C67C90" w:rsidRPr="000A5372" w:rsidTr="0095427A">
        <w:tc>
          <w:tcPr>
            <w:tcW w:w="4644" w:type="dxa"/>
            <w:shd w:val="clear" w:color="auto" w:fill="auto"/>
          </w:tcPr>
          <w:p w:rsidR="00C67C90" w:rsidRPr="000A5372" w:rsidRDefault="00C67C90" w:rsidP="00C67C90">
            <w:pPr>
              <w:spacing w:after="0" w:line="240" w:lineRule="auto"/>
              <w:rPr>
                <w:rFonts w:ascii="Times New Roman" w:eastAsia="Calibri" w:hAnsi="Times New Roman" w:cs="Times New Roman"/>
                <w:lang w:eastAsia="en-US"/>
              </w:rPr>
            </w:pPr>
            <w:r w:rsidRPr="000A5372">
              <w:rPr>
                <w:rFonts w:ascii="Times New Roman" w:eastAsia="Calibri" w:hAnsi="Times New Roman" w:cs="Times New Roman"/>
                <w:lang w:eastAsia="en-US"/>
              </w:rPr>
              <w:t xml:space="preserve">Nadużywanie alkoholu w rodzinie </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7</w:t>
            </w:r>
          </w:p>
        </w:tc>
        <w:tc>
          <w:tcPr>
            <w:tcW w:w="2268"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5</w:t>
            </w:r>
          </w:p>
        </w:tc>
      </w:tr>
      <w:tr w:rsidR="00C67C90" w:rsidRPr="000A5372" w:rsidTr="0095427A">
        <w:tc>
          <w:tcPr>
            <w:tcW w:w="4644" w:type="dxa"/>
            <w:shd w:val="clear" w:color="auto" w:fill="auto"/>
          </w:tcPr>
          <w:p w:rsidR="00C67C90" w:rsidRPr="000A5372" w:rsidRDefault="00C67C90" w:rsidP="00C67C90">
            <w:pPr>
              <w:spacing w:after="0" w:line="240" w:lineRule="auto"/>
              <w:jc w:val="both"/>
              <w:rPr>
                <w:rFonts w:ascii="Times New Roman" w:eastAsia="Calibri" w:hAnsi="Times New Roman" w:cs="Times New Roman"/>
                <w:lang w:eastAsia="en-US"/>
              </w:rPr>
            </w:pPr>
            <w:r w:rsidRPr="000A5372">
              <w:rPr>
                <w:rFonts w:ascii="Times New Roman" w:eastAsia="Calibri" w:hAnsi="Times New Roman" w:cs="Times New Roman"/>
                <w:lang w:eastAsia="en-US"/>
              </w:rPr>
              <w:t>Niska motywacja ucznia do osiągnięć</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10</w:t>
            </w:r>
          </w:p>
        </w:tc>
        <w:tc>
          <w:tcPr>
            <w:tcW w:w="2268"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2</w:t>
            </w:r>
          </w:p>
        </w:tc>
      </w:tr>
    </w:tbl>
    <w:p w:rsidR="00C67C90" w:rsidRPr="000A5372" w:rsidRDefault="00C67C90" w:rsidP="00C67C90">
      <w:pPr>
        <w:jc w:val="both"/>
        <w:rPr>
          <w:rFonts w:ascii="Times New Roman" w:eastAsia="Calibri" w:hAnsi="Times New Roman" w:cs="Times New Roman"/>
          <w:sz w:val="2"/>
          <w:szCs w:val="2"/>
          <w:lang w:eastAsia="en-US"/>
        </w:rPr>
      </w:pPr>
    </w:p>
    <w:p w:rsidR="00C67C90" w:rsidRPr="000A5372" w:rsidRDefault="00C67C90" w:rsidP="00C67C90">
      <w:pPr>
        <w:spacing w:after="0"/>
        <w:jc w:val="both"/>
        <w:rPr>
          <w:rFonts w:ascii="Times New Roman" w:eastAsia="Calibri" w:hAnsi="Times New Roman" w:cs="Times New Roman"/>
          <w:sz w:val="24"/>
          <w:szCs w:val="24"/>
          <w:lang w:eastAsia="en-US"/>
        </w:rPr>
      </w:pPr>
      <w:r w:rsidRPr="000A5372">
        <w:rPr>
          <w:rFonts w:ascii="Times New Roman" w:eastAsia="Calibri" w:hAnsi="Times New Roman" w:cs="Times New Roman"/>
          <w:sz w:val="24"/>
          <w:szCs w:val="24"/>
          <w:lang w:eastAsia="en-US"/>
        </w:rPr>
        <w:t>Inne najistotniejsze czynniki ryzyka nie ujęte powyżej w tabeli (dodatkowe opisy ze szkół):</w:t>
      </w:r>
    </w:p>
    <w:p w:rsidR="00C67C90" w:rsidRPr="000A5372" w:rsidRDefault="00C67C90" w:rsidP="00C67C90">
      <w:pPr>
        <w:spacing w:after="0"/>
        <w:jc w:val="both"/>
        <w:rPr>
          <w:rFonts w:ascii="Times New Roman" w:eastAsia="Calibri" w:hAnsi="Times New Roman" w:cs="Times New Roman"/>
          <w:sz w:val="24"/>
          <w:szCs w:val="24"/>
          <w:lang w:eastAsia="en-US"/>
        </w:rPr>
      </w:pPr>
      <w:r w:rsidRPr="000A5372">
        <w:rPr>
          <w:rFonts w:ascii="Times New Roman" w:eastAsia="Calibri" w:hAnsi="Times New Roman" w:cs="Times New Roman"/>
          <w:sz w:val="24"/>
          <w:szCs w:val="24"/>
          <w:lang w:eastAsia="en-US"/>
        </w:rPr>
        <w:t>łatwiejszy dostęp dzieci do sieci, uzależnienie od Internetu, telefonu, gier komputerowych, niewłaściwe nawyki żywieniowe, nieumiejętność organizowania przez uczniów czasu wolnego, cyberprzemoc, wysoki poziom lęku społecznego przed powrotem do nauki stacjonarnej, nadużywanie urządzeń elektronicznych, zbyt duża liczba godzin przed komputerem, rodzina niepełna lub zrekonstruowana, nieumiejętność radzenia sobie ze stresem, niepowodzeniem, złością, pierwsze eksperymenty z używkami, izolacja społeczna w czasie pandemii.</w:t>
      </w:r>
    </w:p>
    <w:p w:rsidR="00C67C90" w:rsidRPr="000A5372" w:rsidRDefault="00C67C90" w:rsidP="00C67C90">
      <w:pPr>
        <w:spacing w:after="0"/>
        <w:jc w:val="both"/>
        <w:rPr>
          <w:rFonts w:ascii="Times New Roman" w:eastAsia="Calibri" w:hAnsi="Times New Roman" w:cs="Times New Roman"/>
          <w:lang w:eastAsia="en-US"/>
        </w:rPr>
      </w:pPr>
    </w:p>
    <w:p w:rsidR="00C67C90" w:rsidRPr="000A5372" w:rsidRDefault="00C67C90" w:rsidP="00C67C90">
      <w:pPr>
        <w:spacing w:after="0"/>
        <w:contextualSpacing/>
        <w:rPr>
          <w:rFonts w:ascii="Times New Roman" w:eastAsia="Calibri" w:hAnsi="Times New Roman" w:cs="Times New Roman"/>
          <w:b/>
          <w:lang w:eastAsia="en-US"/>
        </w:rPr>
      </w:pPr>
      <w:r w:rsidRPr="000A5372">
        <w:rPr>
          <w:rFonts w:ascii="Times New Roman" w:eastAsia="Calibri" w:hAnsi="Times New Roman" w:cs="Times New Roman"/>
          <w:b/>
          <w:lang w:eastAsia="en-US"/>
        </w:rPr>
        <w:t>CZYNNIKI CHRONIĄCE: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2410"/>
      </w:tblGrid>
      <w:tr w:rsidR="00C67C90" w:rsidRPr="000A5372" w:rsidTr="0095427A">
        <w:tc>
          <w:tcPr>
            <w:tcW w:w="4644"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Nazwa  czynnika chroniącego</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kern w:val="2"/>
                <w:lang w:eastAsia="hi-IN" w:bidi="hi-IN"/>
              </w:rPr>
            </w:pPr>
            <w:r w:rsidRPr="000A5372">
              <w:rPr>
                <w:rFonts w:ascii="Times New Roman" w:eastAsia="Calibri" w:hAnsi="Times New Roman" w:cs="Times New Roman"/>
                <w:kern w:val="2"/>
                <w:lang w:eastAsia="hi-IN" w:bidi="hi-IN"/>
              </w:rPr>
              <w:t>Tak, występuje</w:t>
            </w:r>
          </w:p>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kern w:val="2"/>
                <w:lang w:eastAsia="hi-IN" w:bidi="hi-IN"/>
              </w:rPr>
              <w:t>Liczba szkół</w:t>
            </w:r>
          </w:p>
        </w:tc>
        <w:tc>
          <w:tcPr>
            <w:tcW w:w="2410"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Nie występuje</w:t>
            </w:r>
          </w:p>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kern w:val="2"/>
                <w:lang w:eastAsia="hi-IN" w:bidi="hi-IN"/>
              </w:rPr>
              <w:t>Liczba szkół</w:t>
            </w:r>
          </w:p>
        </w:tc>
      </w:tr>
      <w:tr w:rsidR="00C67C90" w:rsidRPr="000A5372" w:rsidTr="0095427A">
        <w:tc>
          <w:tcPr>
            <w:tcW w:w="4644" w:type="dxa"/>
            <w:shd w:val="clear" w:color="auto" w:fill="auto"/>
          </w:tcPr>
          <w:p w:rsidR="00C67C90" w:rsidRPr="000A5372" w:rsidRDefault="00C67C90" w:rsidP="00C67C90">
            <w:pPr>
              <w:spacing w:after="0" w:line="240" w:lineRule="auto"/>
              <w:rPr>
                <w:rFonts w:ascii="Times New Roman" w:eastAsia="Calibri" w:hAnsi="Times New Roman" w:cs="Times New Roman"/>
                <w:lang w:eastAsia="en-US"/>
              </w:rPr>
            </w:pPr>
            <w:r w:rsidRPr="000A5372">
              <w:rPr>
                <w:rFonts w:ascii="Times New Roman" w:eastAsia="Calibri" w:hAnsi="Times New Roman" w:cs="Times New Roman"/>
                <w:lang w:eastAsia="en-US"/>
              </w:rPr>
              <w:t>Właściwe relacje z rówieśnikami</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11</w:t>
            </w:r>
          </w:p>
        </w:tc>
        <w:tc>
          <w:tcPr>
            <w:tcW w:w="2410"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w:t>
            </w:r>
          </w:p>
        </w:tc>
      </w:tr>
      <w:tr w:rsidR="00C67C90" w:rsidRPr="000A5372" w:rsidTr="0095427A">
        <w:tc>
          <w:tcPr>
            <w:tcW w:w="4644" w:type="dxa"/>
            <w:shd w:val="clear" w:color="auto" w:fill="auto"/>
          </w:tcPr>
          <w:p w:rsidR="00C67C90" w:rsidRPr="000A5372" w:rsidRDefault="00C67C90" w:rsidP="00C67C90">
            <w:pPr>
              <w:spacing w:after="0" w:line="240" w:lineRule="auto"/>
              <w:rPr>
                <w:rFonts w:ascii="Times New Roman" w:eastAsia="Calibri" w:hAnsi="Times New Roman" w:cs="Times New Roman"/>
                <w:lang w:eastAsia="en-US"/>
              </w:rPr>
            </w:pPr>
            <w:r w:rsidRPr="000A5372">
              <w:rPr>
                <w:rFonts w:ascii="Times New Roman" w:eastAsia="Calibri" w:hAnsi="Times New Roman" w:cs="Times New Roman"/>
                <w:lang w:eastAsia="en-US"/>
              </w:rPr>
              <w:t>Spójne praktyki wychowawcze rodziców</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10</w:t>
            </w:r>
          </w:p>
        </w:tc>
        <w:tc>
          <w:tcPr>
            <w:tcW w:w="2410"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2</w:t>
            </w:r>
          </w:p>
        </w:tc>
      </w:tr>
      <w:tr w:rsidR="00C67C90" w:rsidRPr="000A5372" w:rsidTr="0095427A">
        <w:tc>
          <w:tcPr>
            <w:tcW w:w="4644" w:type="dxa"/>
            <w:shd w:val="clear" w:color="auto" w:fill="auto"/>
          </w:tcPr>
          <w:p w:rsidR="00C67C90" w:rsidRPr="000A5372" w:rsidRDefault="00C67C90" w:rsidP="00C67C90">
            <w:pPr>
              <w:tabs>
                <w:tab w:val="left" w:pos="1035"/>
              </w:tabs>
              <w:spacing w:after="0" w:line="240" w:lineRule="auto"/>
              <w:jc w:val="both"/>
              <w:rPr>
                <w:rFonts w:ascii="Times New Roman" w:eastAsia="Calibri" w:hAnsi="Times New Roman" w:cs="Times New Roman"/>
                <w:lang w:eastAsia="en-US"/>
              </w:rPr>
            </w:pPr>
            <w:r w:rsidRPr="000A5372">
              <w:rPr>
                <w:rFonts w:ascii="Times New Roman" w:eastAsia="Calibri" w:hAnsi="Times New Roman" w:cs="Times New Roman"/>
                <w:lang w:eastAsia="en-US"/>
              </w:rPr>
              <w:t>Monitorowanie zachowań dzieci przez rodziców</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12</w:t>
            </w:r>
          </w:p>
        </w:tc>
        <w:tc>
          <w:tcPr>
            <w:tcW w:w="2410"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w:t>
            </w:r>
          </w:p>
        </w:tc>
      </w:tr>
      <w:tr w:rsidR="00C67C90" w:rsidRPr="000A5372" w:rsidTr="0095427A">
        <w:tc>
          <w:tcPr>
            <w:tcW w:w="4644" w:type="dxa"/>
            <w:shd w:val="clear" w:color="auto" w:fill="auto"/>
          </w:tcPr>
          <w:p w:rsidR="00C67C90" w:rsidRPr="000A5372" w:rsidRDefault="00C67C90" w:rsidP="00C67C90">
            <w:pPr>
              <w:spacing w:after="0" w:line="240" w:lineRule="auto"/>
              <w:jc w:val="both"/>
              <w:rPr>
                <w:rFonts w:ascii="Times New Roman" w:eastAsia="Calibri" w:hAnsi="Times New Roman" w:cs="Times New Roman"/>
                <w:lang w:eastAsia="en-US"/>
              </w:rPr>
            </w:pPr>
            <w:r w:rsidRPr="000A5372">
              <w:rPr>
                <w:rFonts w:ascii="Times New Roman" w:eastAsia="Calibri" w:hAnsi="Times New Roman" w:cs="Times New Roman"/>
                <w:lang w:eastAsia="en-US"/>
              </w:rPr>
              <w:t>Pozytywny stosunek ucznia do nauki w szkole</w:t>
            </w:r>
          </w:p>
        </w:tc>
        <w:tc>
          <w:tcPr>
            <w:tcW w:w="2835"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12</w:t>
            </w:r>
          </w:p>
        </w:tc>
        <w:tc>
          <w:tcPr>
            <w:tcW w:w="2410" w:type="dxa"/>
            <w:shd w:val="clear" w:color="auto" w:fill="auto"/>
          </w:tcPr>
          <w:p w:rsidR="00C67C90" w:rsidRPr="000A5372" w:rsidRDefault="00C67C90" w:rsidP="00C67C90">
            <w:pPr>
              <w:spacing w:after="0" w:line="240" w:lineRule="auto"/>
              <w:jc w:val="center"/>
              <w:rPr>
                <w:rFonts w:ascii="Times New Roman" w:eastAsia="Calibri" w:hAnsi="Times New Roman" w:cs="Times New Roman"/>
                <w:lang w:eastAsia="en-US"/>
              </w:rPr>
            </w:pPr>
            <w:r w:rsidRPr="000A5372">
              <w:rPr>
                <w:rFonts w:ascii="Times New Roman" w:eastAsia="Calibri" w:hAnsi="Times New Roman" w:cs="Times New Roman"/>
                <w:lang w:eastAsia="en-US"/>
              </w:rPr>
              <w:t>-</w:t>
            </w:r>
          </w:p>
        </w:tc>
      </w:tr>
    </w:tbl>
    <w:p w:rsidR="00F67354" w:rsidRPr="000A5372" w:rsidRDefault="00F67354" w:rsidP="00C67C90">
      <w:pPr>
        <w:spacing w:after="0"/>
        <w:jc w:val="both"/>
        <w:rPr>
          <w:rFonts w:ascii="Times New Roman" w:eastAsia="Calibri" w:hAnsi="Times New Roman" w:cs="Times New Roman"/>
          <w:sz w:val="16"/>
          <w:szCs w:val="16"/>
          <w:lang w:eastAsia="en-US"/>
        </w:rPr>
      </w:pPr>
    </w:p>
    <w:p w:rsidR="00C67C90" w:rsidRPr="000A5372" w:rsidRDefault="00C67C90" w:rsidP="00C67C90">
      <w:pPr>
        <w:spacing w:after="0"/>
        <w:jc w:val="both"/>
        <w:rPr>
          <w:rFonts w:ascii="Times New Roman" w:eastAsia="Calibri" w:hAnsi="Times New Roman" w:cs="Times New Roman"/>
          <w:sz w:val="24"/>
          <w:szCs w:val="24"/>
          <w:lang w:eastAsia="en-US"/>
        </w:rPr>
      </w:pPr>
      <w:r w:rsidRPr="000A5372">
        <w:rPr>
          <w:rFonts w:ascii="Times New Roman" w:eastAsia="Calibri" w:hAnsi="Times New Roman" w:cs="Times New Roman"/>
          <w:sz w:val="24"/>
          <w:szCs w:val="24"/>
          <w:lang w:eastAsia="en-US"/>
        </w:rPr>
        <w:t>Inne najistotniejsze czynniki chroniące nie ujęte powyżej w tabeli:  współpraca z podmiotami zewnętrznymi wspierającymi działania wychowawcze i profilaktyczne, zaangażowanie rodziców              w życie szkoły, mało liczne klasy a przez to szybsza identyfikacja problemów, poczucie przynależności do szkoły, silna więź rodziców i dzieci prowadzona na terenie szkoły, zajęcia pozalekcyjne, które angażują dzieci, dodatkowe zajęcia rozwijające pasje i zainteresowania                       i konstruktywne zachowania, pomoc i wsparcie rodziców, dziadków.</w:t>
      </w:r>
    </w:p>
    <w:p w:rsidR="00C67C90" w:rsidRPr="000A5372" w:rsidRDefault="00C67C90" w:rsidP="00C67C90">
      <w:pPr>
        <w:tabs>
          <w:tab w:val="left" w:pos="284"/>
        </w:tabs>
        <w:spacing w:after="0" w:line="240" w:lineRule="auto"/>
        <w:jc w:val="both"/>
        <w:rPr>
          <w:rFonts w:ascii="Times New Roman" w:eastAsia="Times New Roman" w:hAnsi="Times New Roman" w:cs="Times New Roman"/>
          <w:b/>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977"/>
        <w:gridCol w:w="1984"/>
        <w:gridCol w:w="1843"/>
      </w:tblGrid>
      <w:tr w:rsidR="00C67C90" w:rsidRPr="000A5372" w:rsidTr="00F67354">
        <w:trPr>
          <w:trHeight w:val="271"/>
        </w:trPr>
        <w:tc>
          <w:tcPr>
            <w:tcW w:w="3261" w:type="dxa"/>
          </w:tcPr>
          <w:p w:rsidR="00C67C90" w:rsidRPr="000A5372" w:rsidRDefault="00C67C90" w:rsidP="00C67C90">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Problem</w:t>
            </w:r>
          </w:p>
        </w:tc>
        <w:tc>
          <w:tcPr>
            <w:tcW w:w="2977" w:type="dxa"/>
          </w:tcPr>
          <w:p w:rsidR="00C67C90" w:rsidRPr="000A5372" w:rsidRDefault="00C67C90" w:rsidP="00C67C90">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Cel</w:t>
            </w:r>
          </w:p>
        </w:tc>
        <w:tc>
          <w:tcPr>
            <w:tcW w:w="1984" w:type="dxa"/>
          </w:tcPr>
          <w:p w:rsidR="00C67C90" w:rsidRPr="000A5372" w:rsidRDefault="00C67C90" w:rsidP="00C67C90">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Działanie</w:t>
            </w:r>
          </w:p>
        </w:tc>
        <w:tc>
          <w:tcPr>
            <w:tcW w:w="1843" w:type="dxa"/>
          </w:tcPr>
          <w:p w:rsidR="00C67C90" w:rsidRPr="000A5372" w:rsidRDefault="00C67C90" w:rsidP="00C67C90">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Wskaźniki</w:t>
            </w:r>
          </w:p>
        </w:tc>
      </w:tr>
      <w:tr w:rsidR="00C67C90" w:rsidRPr="000A5372" w:rsidTr="00F67354">
        <w:trPr>
          <w:trHeight w:val="276"/>
        </w:trPr>
        <w:tc>
          <w:tcPr>
            <w:tcW w:w="3261" w:type="dxa"/>
          </w:tcPr>
          <w:p w:rsidR="00C67C90" w:rsidRPr="000A5372" w:rsidRDefault="00C67C90" w:rsidP="00C67C90">
            <w:pPr>
              <w:tabs>
                <w:tab w:val="left" w:pos="255"/>
              </w:tabs>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Jako występujący czynnik ryzyka             9 szkół wskazało  zaburzone relacje z rówieśnikami, </w:t>
            </w:r>
          </w:p>
          <w:p w:rsidR="00C67C90" w:rsidRPr="000A5372" w:rsidRDefault="00C67C90" w:rsidP="00C67C90">
            <w:pPr>
              <w:tabs>
                <w:tab w:val="left" w:pos="255"/>
              </w:tabs>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8 szkół wskazało na niespójne praktyki wychowawcze rodziców,                               7 na nadużywanie alkoholu w rodzinie,</w:t>
            </w:r>
          </w:p>
          <w:p w:rsidR="00C67C90" w:rsidRPr="000A5372" w:rsidRDefault="00C67C90" w:rsidP="00C67C90">
            <w:pPr>
              <w:tabs>
                <w:tab w:val="left" w:pos="255"/>
              </w:tabs>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10 szkół wskazało niską motywację ucznia do osiągnięć.</w:t>
            </w:r>
          </w:p>
          <w:p w:rsidR="00C67C90" w:rsidRPr="000A5372" w:rsidRDefault="00C67C90" w:rsidP="00C67C90">
            <w:pPr>
              <w:tabs>
                <w:tab w:val="left" w:pos="255"/>
              </w:tabs>
              <w:spacing w:after="0" w:line="240" w:lineRule="auto"/>
              <w:jc w:val="both"/>
              <w:rPr>
                <w:rFonts w:ascii="Times New Roman" w:eastAsia="Times New Roman" w:hAnsi="Times New Roman" w:cs="Times New Roman"/>
              </w:rPr>
            </w:pPr>
          </w:p>
          <w:p w:rsidR="00C67C90" w:rsidRPr="000A5372" w:rsidRDefault="00C67C90" w:rsidP="00C67C90">
            <w:pPr>
              <w:tabs>
                <w:tab w:val="left" w:pos="255"/>
              </w:tabs>
              <w:spacing w:after="0" w:line="240" w:lineRule="auto"/>
              <w:jc w:val="both"/>
              <w:rPr>
                <w:rFonts w:ascii="Times New Roman" w:eastAsia="Times New Roman" w:hAnsi="Times New Roman" w:cs="Times New Roman"/>
              </w:rPr>
            </w:pPr>
          </w:p>
          <w:p w:rsidR="00F67354" w:rsidRPr="000A5372" w:rsidRDefault="00F67354" w:rsidP="00C67C90">
            <w:pPr>
              <w:tabs>
                <w:tab w:val="left" w:pos="255"/>
              </w:tabs>
              <w:spacing w:after="0" w:line="240" w:lineRule="auto"/>
              <w:jc w:val="both"/>
              <w:rPr>
                <w:rFonts w:ascii="Times New Roman" w:eastAsia="Times New Roman" w:hAnsi="Times New Roman" w:cs="Times New Roman"/>
              </w:rPr>
            </w:pPr>
          </w:p>
          <w:p w:rsidR="00F67354" w:rsidRPr="000A5372" w:rsidRDefault="00F67354" w:rsidP="00C67C90">
            <w:pPr>
              <w:tabs>
                <w:tab w:val="left" w:pos="255"/>
              </w:tabs>
              <w:spacing w:after="0" w:line="240" w:lineRule="auto"/>
              <w:jc w:val="both"/>
              <w:rPr>
                <w:rFonts w:ascii="Times New Roman" w:eastAsia="Times New Roman" w:hAnsi="Times New Roman" w:cs="Times New Roman"/>
                <w:sz w:val="14"/>
                <w:szCs w:val="14"/>
              </w:rPr>
            </w:pPr>
          </w:p>
          <w:p w:rsidR="002D2FD3" w:rsidRDefault="00F67354" w:rsidP="00C67C90">
            <w:pPr>
              <w:tabs>
                <w:tab w:val="left" w:pos="255"/>
              </w:tabs>
              <w:spacing w:after="0" w:line="240" w:lineRule="auto"/>
              <w:jc w:val="both"/>
              <w:rPr>
                <w:rFonts w:ascii="Times New Roman" w:eastAsia="Calibri" w:hAnsi="Times New Roman" w:cs="Times New Roman"/>
                <w:lang w:eastAsia="en-US"/>
              </w:rPr>
            </w:pPr>
            <w:r w:rsidRPr="000A5372">
              <w:rPr>
                <w:rFonts w:ascii="Times New Roman" w:hAnsi="Times New Roman" w:cs="Times New Roman"/>
              </w:rPr>
              <w:t>Część opisowa czynników ryzyka wskazuje na ważne  problemy  uczniów - w szczególności problemem jest izolacja społeczna w czasie pandemii</w:t>
            </w:r>
            <w:r w:rsidR="002D2FD3">
              <w:rPr>
                <w:rFonts w:ascii="Times New Roman" w:hAnsi="Times New Roman" w:cs="Times New Roman"/>
              </w:rPr>
              <w:t xml:space="preserve"> </w:t>
            </w:r>
            <w:proofErr w:type="spellStart"/>
            <w:r w:rsidR="002D2FD3">
              <w:rPr>
                <w:rFonts w:ascii="Times New Roman" w:hAnsi="Times New Roman" w:cs="Times New Roman"/>
              </w:rPr>
              <w:t>Covid</w:t>
            </w:r>
            <w:proofErr w:type="spellEnd"/>
            <w:r w:rsidR="002D2FD3">
              <w:rPr>
                <w:rFonts w:ascii="Times New Roman" w:hAnsi="Times New Roman" w:cs="Times New Roman"/>
              </w:rPr>
              <w:t xml:space="preserve"> 19</w:t>
            </w:r>
            <w:r w:rsidRPr="000A5372">
              <w:rPr>
                <w:rFonts w:ascii="Times New Roman" w:hAnsi="Times New Roman" w:cs="Times New Roman"/>
              </w:rPr>
              <w:t xml:space="preserve">, </w:t>
            </w:r>
            <w:r w:rsidR="002D2FD3">
              <w:rPr>
                <w:rFonts w:ascii="Times New Roman" w:hAnsi="Times New Roman" w:cs="Times New Roman"/>
              </w:rPr>
              <w:t xml:space="preserve">             </w:t>
            </w:r>
            <w:r w:rsidRPr="000A5372">
              <w:rPr>
                <w:rFonts w:ascii="Times New Roman" w:hAnsi="Times New Roman" w:cs="Times New Roman"/>
              </w:rPr>
              <w:t>lęk społeczny</w:t>
            </w:r>
            <w:r w:rsidR="002D2FD3">
              <w:rPr>
                <w:rFonts w:ascii="Times New Roman" w:hAnsi="Times New Roman" w:cs="Times New Roman"/>
              </w:rPr>
              <w:t xml:space="preserve"> </w:t>
            </w:r>
            <w:r w:rsidRPr="000A5372">
              <w:rPr>
                <w:rFonts w:ascii="Times New Roman" w:hAnsi="Times New Roman" w:cs="Times New Roman"/>
              </w:rPr>
              <w:t xml:space="preserve">uczniów przed </w:t>
            </w:r>
            <w:r w:rsidR="002D2FD3">
              <w:rPr>
                <w:rFonts w:ascii="Times New Roman" w:eastAsia="Calibri" w:hAnsi="Times New Roman" w:cs="Times New Roman"/>
                <w:lang w:eastAsia="en-US"/>
              </w:rPr>
              <w:t xml:space="preserve">powrotem </w:t>
            </w:r>
            <w:r w:rsidRPr="000A5372">
              <w:rPr>
                <w:rFonts w:ascii="Times New Roman" w:eastAsia="Calibri" w:hAnsi="Times New Roman" w:cs="Times New Roman"/>
                <w:lang w:eastAsia="en-US"/>
              </w:rPr>
              <w:t>do nauki stacjonarnej,</w:t>
            </w:r>
          </w:p>
          <w:p w:rsidR="00C67C90" w:rsidRPr="002D2FD3" w:rsidRDefault="00F67354" w:rsidP="002D2FD3">
            <w:pPr>
              <w:tabs>
                <w:tab w:val="left" w:pos="255"/>
              </w:tabs>
              <w:spacing w:after="0" w:line="240" w:lineRule="auto"/>
              <w:rPr>
                <w:rFonts w:ascii="Times New Roman" w:hAnsi="Times New Roman" w:cs="Times New Roman"/>
              </w:rPr>
            </w:pPr>
            <w:r w:rsidRPr="000A5372">
              <w:rPr>
                <w:rFonts w:ascii="Times New Roman" w:eastAsia="Calibri" w:hAnsi="Times New Roman" w:cs="Times New Roman"/>
                <w:lang w:eastAsia="en-US"/>
              </w:rPr>
              <w:t>nadużywanie urządzeń elektronicznych.</w:t>
            </w:r>
          </w:p>
        </w:tc>
        <w:tc>
          <w:tcPr>
            <w:tcW w:w="2977" w:type="dxa"/>
          </w:tcPr>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Wzmacnianie relacji koleżeńskich opartych na wzajemnym szacunku              w kręgu rówieśniczym i poza nim. </w:t>
            </w:r>
          </w:p>
          <w:p w:rsidR="00C67C90" w:rsidRPr="000A5372" w:rsidRDefault="00C67C90" w:rsidP="00C67C90">
            <w:pPr>
              <w:spacing w:after="0" w:line="240" w:lineRule="auto"/>
              <w:jc w:val="both"/>
              <w:rPr>
                <w:rFonts w:ascii="Times New Roman" w:eastAsia="Times New Roman" w:hAnsi="Times New Roman" w:cs="Times New Roman"/>
                <w:sz w:val="12"/>
                <w:szCs w:val="12"/>
              </w:rPr>
            </w:pP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Wzmacnianie kompetencji i roli wychowawczej rodziców. </w:t>
            </w: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Spójne praktyki wychowawcze rodziców. </w:t>
            </w: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Pozytywny stosunek ucznia                   do nauki w szkole.</w:t>
            </w:r>
          </w:p>
          <w:p w:rsidR="00C67C90" w:rsidRPr="000A5372" w:rsidRDefault="00C67C90" w:rsidP="00C67C90">
            <w:pPr>
              <w:spacing w:after="0" w:line="240" w:lineRule="auto"/>
              <w:jc w:val="both"/>
              <w:rPr>
                <w:rFonts w:ascii="Times New Roman" w:eastAsia="Times New Roman" w:hAnsi="Times New Roman" w:cs="Times New Roman"/>
              </w:rPr>
            </w:pPr>
          </w:p>
          <w:p w:rsidR="00F67354" w:rsidRPr="000A5372" w:rsidRDefault="00F67354" w:rsidP="00F67354">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Wzmocnienie i wsparcie psychiczne uczniów.</w:t>
            </w:r>
          </w:p>
          <w:p w:rsidR="00F67354" w:rsidRPr="000A5372" w:rsidRDefault="00F67354" w:rsidP="00F67354">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Wzmocnienie i wsparcie </w:t>
            </w:r>
          </w:p>
          <w:p w:rsidR="00C67C90" w:rsidRPr="000A5372" w:rsidRDefault="00F67354" w:rsidP="00F67354">
            <w:pPr>
              <w:spacing w:after="0" w:line="240" w:lineRule="auto"/>
              <w:rPr>
                <w:rFonts w:ascii="Times New Roman" w:eastAsia="Times New Roman" w:hAnsi="Times New Roman" w:cs="Times New Roman"/>
              </w:rPr>
            </w:pPr>
            <w:r w:rsidRPr="000A5372">
              <w:rPr>
                <w:rFonts w:ascii="Times New Roman" w:eastAsia="Times New Roman" w:hAnsi="Times New Roman" w:cs="Times New Roman"/>
              </w:rPr>
              <w:t>psychiczne rodziców                        i nauczycieli.</w:t>
            </w:r>
          </w:p>
        </w:tc>
        <w:tc>
          <w:tcPr>
            <w:tcW w:w="1984" w:type="dxa"/>
          </w:tcPr>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Edukacja rodziców                i     ich dzieci,</w:t>
            </w: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m.in. poprzez szkolenia,</w:t>
            </w: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warsztaty.</w:t>
            </w:r>
          </w:p>
          <w:p w:rsidR="00C67C90" w:rsidRPr="000A5372" w:rsidRDefault="00C67C90" w:rsidP="00C67C90">
            <w:pPr>
              <w:spacing w:after="0" w:line="240" w:lineRule="auto"/>
              <w:jc w:val="both"/>
              <w:rPr>
                <w:rFonts w:ascii="Times New Roman" w:eastAsia="Times New Roman" w:hAnsi="Times New Roman" w:cs="Times New Roman"/>
              </w:rPr>
            </w:pPr>
          </w:p>
          <w:p w:rsidR="00C67C90" w:rsidRPr="000A5372" w:rsidRDefault="00C67C90" w:rsidP="00C67C90">
            <w:pPr>
              <w:spacing w:after="0" w:line="240" w:lineRule="auto"/>
              <w:jc w:val="both"/>
              <w:rPr>
                <w:rFonts w:ascii="Times New Roman" w:eastAsia="Times New Roman" w:hAnsi="Times New Roman" w:cs="Times New Roman"/>
              </w:rPr>
            </w:pPr>
          </w:p>
          <w:p w:rsidR="00C67C90" w:rsidRPr="000A5372" w:rsidRDefault="00C67C90" w:rsidP="00C67C90">
            <w:pPr>
              <w:spacing w:after="0" w:line="240" w:lineRule="auto"/>
              <w:jc w:val="both"/>
              <w:rPr>
                <w:rFonts w:ascii="Times New Roman" w:eastAsia="Times New Roman" w:hAnsi="Times New Roman" w:cs="Times New Roman"/>
              </w:rPr>
            </w:pPr>
          </w:p>
          <w:p w:rsidR="00C67C90" w:rsidRPr="000A5372" w:rsidRDefault="00C67C90" w:rsidP="00C67C90">
            <w:pPr>
              <w:spacing w:after="0" w:line="240" w:lineRule="auto"/>
              <w:jc w:val="both"/>
              <w:rPr>
                <w:rFonts w:ascii="Times New Roman" w:eastAsia="Times New Roman" w:hAnsi="Times New Roman" w:cs="Times New Roman"/>
                <w:sz w:val="28"/>
                <w:szCs w:val="28"/>
              </w:rPr>
            </w:pPr>
          </w:p>
          <w:p w:rsidR="00F67354" w:rsidRPr="000A5372" w:rsidRDefault="00F67354" w:rsidP="00C67C90">
            <w:pPr>
              <w:spacing w:after="0" w:line="240" w:lineRule="auto"/>
              <w:jc w:val="both"/>
              <w:rPr>
                <w:rFonts w:ascii="Times New Roman" w:eastAsia="Times New Roman" w:hAnsi="Times New Roman" w:cs="Times New Roman"/>
              </w:rPr>
            </w:pPr>
          </w:p>
          <w:p w:rsidR="00F67354" w:rsidRPr="000A5372" w:rsidRDefault="00F67354" w:rsidP="00C67C90">
            <w:pPr>
              <w:spacing w:after="0" w:line="240" w:lineRule="auto"/>
              <w:jc w:val="both"/>
              <w:rPr>
                <w:rFonts w:ascii="Times New Roman" w:eastAsia="Times New Roman" w:hAnsi="Times New Roman" w:cs="Times New Roman"/>
              </w:rPr>
            </w:pPr>
          </w:p>
          <w:p w:rsidR="00F67354" w:rsidRPr="000A5372" w:rsidRDefault="00F67354" w:rsidP="00C67C90">
            <w:pPr>
              <w:spacing w:after="0" w:line="240" w:lineRule="auto"/>
              <w:jc w:val="both"/>
              <w:rPr>
                <w:rFonts w:ascii="Times New Roman" w:eastAsia="Times New Roman" w:hAnsi="Times New Roman" w:cs="Times New Roman"/>
              </w:rPr>
            </w:pPr>
          </w:p>
          <w:p w:rsidR="00F67354" w:rsidRPr="000A5372" w:rsidRDefault="00F67354" w:rsidP="00F67354">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Praca warsztatowa/ szkoleniowa skupiona                    na wzmocnieniu               psychicznym uczniów.</w:t>
            </w:r>
          </w:p>
          <w:p w:rsidR="00F67354" w:rsidRPr="000A5372" w:rsidRDefault="00F67354" w:rsidP="00F67354">
            <w:pPr>
              <w:spacing w:after="0" w:line="240" w:lineRule="auto"/>
              <w:jc w:val="both"/>
              <w:rPr>
                <w:rFonts w:ascii="Times New Roman" w:eastAsia="Times New Roman" w:hAnsi="Times New Roman" w:cs="Times New Roman"/>
              </w:rPr>
            </w:pPr>
          </w:p>
          <w:p w:rsidR="00C67C90" w:rsidRPr="000A5372" w:rsidRDefault="00F67354" w:rsidP="00F67354">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Wsparcie  rodziców,                 nauczycieli.</w:t>
            </w:r>
          </w:p>
        </w:tc>
        <w:tc>
          <w:tcPr>
            <w:tcW w:w="1843" w:type="dxa"/>
          </w:tcPr>
          <w:p w:rsidR="00C67C90" w:rsidRPr="000A5372" w:rsidRDefault="00C67C90" w:rsidP="00C67C90">
            <w:pPr>
              <w:spacing w:after="0" w:line="240" w:lineRule="auto"/>
              <w:rPr>
                <w:rFonts w:ascii="Times New Roman" w:eastAsia="Times New Roman" w:hAnsi="Times New Roman" w:cs="Times New Roman"/>
              </w:rPr>
            </w:pPr>
            <w:r w:rsidRPr="000A5372">
              <w:rPr>
                <w:rFonts w:ascii="Times New Roman" w:eastAsia="Times New Roman" w:hAnsi="Times New Roman" w:cs="Times New Roman"/>
              </w:rPr>
              <w:t>Zmniejszenie liczby młodzieży, która ma zaburzone relacje                    z rówieśnikami.</w:t>
            </w:r>
          </w:p>
          <w:p w:rsidR="00C67C90" w:rsidRPr="000A5372" w:rsidRDefault="00C67C90" w:rsidP="00C67C90">
            <w:pPr>
              <w:spacing w:after="0" w:line="240" w:lineRule="auto"/>
              <w:jc w:val="both"/>
              <w:rPr>
                <w:rFonts w:ascii="Times New Roman" w:eastAsia="Times New Roman" w:hAnsi="Times New Roman" w:cs="Times New Roman"/>
                <w:sz w:val="8"/>
                <w:szCs w:val="8"/>
              </w:rPr>
            </w:pPr>
          </w:p>
          <w:p w:rsidR="00C67C90" w:rsidRPr="000A5372" w:rsidRDefault="00C67C90" w:rsidP="00C67C9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Zwiększenie kompetencji wychowawczych rodziców.</w:t>
            </w:r>
          </w:p>
          <w:p w:rsidR="00C67C90" w:rsidRPr="000A5372" w:rsidRDefault="00C67C90" w:rsidP="00C67C90">
            <w:pPr>
              <w:spacing w:after="0" w:line="240" w:lineRule="auto"/>
              <w:jc w:val="both"/>
              <w:rPr>
                <w:rFonts w:ascii="Times New Roman" w:eastAsia="Times New Roman" w:hAnsi="Times New Roman" w:cs="Times New Roman"/>
                <w:sz w:val="16"/>
                <w:szCs w:val="16"/>
              </w:rPr>
            </w:pPr>
          </w:p>
          <w:p w:rsidR="00F67354" w:rsidRPr="000A5372" w:rsidRDefault="00F67354" w:rsidP="00C67C90">
            <w:pPr>
              <w:spacing w:after="0" w:line="240" w:lineRule="auto"/>
              <w:jc w:val="both"/>
              <w:rPr>
                <w:rFonts w:ascii="Times New Roman" w:eastAsia="Times New Roman" w:hAnsi="Times New Roman" w:cs="Times New Roman"/>
              </w:rPr>
            </w:pPr>
          </w:p>
          <w:p w:rsidR="00F67354" w:rsidRPr="000A5372" w:rsidRDefault="00F67354" w:rsidP="00C67C90">
            <w:pPr>
              <w:spacing w:after="0" w:line="240" w:lineRule="auto"/>
              <w:jc w:val="both"/>
              <w:rPr>
                <w:rFonts w:ascii="Times New Roman" w:eastAsia="Times New Roman" w:hAnsi="Times New Roman" w:cs="Times New Roman"/>
              </w:rPr>
            </w:pPr>
          </w:p>
          <w:p w:rsidR="00C67C90" w:rsidRPr="000A5372" w:rsidRDefault="002D2FD3" w:rsidP="00C67C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Redukcja lęku</w:t>
            </w:r>
            <w:r w:rsidR="00C67C90" w:rsidRPr="000A5372">
              <w:rPr>
                <w:rFonts w:ascii="Times New Roman" w:eastAsia="Times New Roman" w:hAnsi="Times New Roman" w:cs="Times New Roman"/>
              </w:rPr>
              <w:t>, redukcja poczucia izolacji.</w:t>
            </w:r>
          </w:p>
        </w:tc>
      </w:tr>
    </w:tbl>
    <w:p w:rsidR="006D1DCD" w:rsidRDefault="006D1DCD">
      <w:pPr>
        <w:tabs>
          <w:tab w:val="left" w:pos="284"/>
        </w:tabs>
        <w:spacing w:after="0" w:line="240" w:lineRule="auto"/>
        <w:jc w:val="both"/>
        <w:rPr>
          <w:rFonts w:ascii="Times New Roman" w:eastAsiaTheme="minorHAnsi" w:hAnsi="Times New Roman" w:cs="Times New Roman"/>
          <w:lang w:eastAsia="en-US"/>
        </w:rPr>
      </w:pPr>
    </w:p>
    <w:p w:rsidR="002D2FD3" w:rsidRPr="000A5372" w:rsidRDefault="002D2FD3">
      <w:pPr>
        <w:tabs>
          <w:tab w:val="left" w:pos="284"/>
        </w:tabs>
        <w:spacing w:after="0" w:line="240" w:lineRule="auto"/>
        <w:jc w:val="both"/>
        <w:rPr>
          <w:rFonts w:ascii="Times New Roman" w:eastAsia="Times New Roman" w:hAnsi="Times New Roman" w:cs="Times New Roman"/>
          <w:b/>
          <w:sz w:val="24"/>
          <w:szCs w:val="24"/>
        </w:rPr>
      </w:pPr>
    </w:p>
    <w:p w:rsidR="001B1AD6" w:rsidRPr="000A5372" w:rsidRDefault="006757B6" w:rsidP="008E2E86">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b/>
          <w:i/>
          <w:sz w:val="24"/>
          <w:szCs w:val="24"/>
        </w:rPr>
      </w:pPr>
      <w:r w:rsidRPr="000A5372">
        <w:rPr>
          <w:rFonts w:ascii="Times New Roman" w:eastAsia="Times New Roman" w:hAnsi="Times New Roman" w:cs="Times New Roman"/>
          <w:b/>
          <w:i/>
          <w:sz w:val="24"/>
          <w:szCs w:val="24"/>
        </w:rPr>
        <w:t>Rynek napojów alkoholowych w Gminie Krzeszowice</w:t>
      </w:r>
      <w:r w:rsidR="00CD1401" w:rsidRPr="000A5372">
        <w:rPr>
          <w:rFonts w:ascii="Times New Roman" w:eastAsia="Times New Roman" w:hAnsi="Times New Roman" w:cs="Times New Roman"/>
          <w:b/>
          <w:i/>
          <w:sz w:val="24"/>
          <w:szCs w:val="24"/>
        </w:rPr>
        <w:t>.</w:t>
      </w:r>
    </w:p>
    <w:p w:rsidR="001B1AD6" w:rsidRPr="000A5372" w:rsidRDefault="006757B6">
      <w:pPr>
        <w:tabs>
          <w:tab w:val="left" w:pos="284"/>
        </w:tabs>
        <w:spacing w:after="0" w:line="240" w:lineRule="auto"/>
        <w:jc w:val="both"/>
        <w:outlineLvl w:val="0"/>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Maksymalna liczba zezwoleń na sprzedaż napojów alkoholowych określona przez Uchwałę Rady Miejskiej w Krzeszowicach</w:t>
      </w:r>
      <w:r w:rsidRPr="000A5372">
        <w:rPr>
          <w:rFonts w:ascii="Times New Roman" w:hAnsi="Times New Roman" w:cs="Times New Roman"/>
          <w:b/>
          <w:sz w:val="24"/>
          <w:szCs w:val="24"/>
        </w:rPr>
        <w:t>:</w:t>
      </w:r>
      <w:r w:rsidRPr="000A5372">
        <w:rPr>
          <w:rFonts w:ascii="Times New Roman" w:eastAsia="Times New Roman" w:hAnsi="Times New Roman" w:cs="Times New Roman"/>
          <w:b/>
          <w:sz w:val="24"/>
          <w:szCs w:val="24"/>
        </w:rPr>
        <w:t xml:space="preserve"> </w:t>
      </w:r>
    </w:p>
    <w:p w:rsidR="001B1AD6" w:rsidRPr="000A5372" w:rsidRDefault="006757B6">
      <w:pPr>
        <w:spacing w:after="0" w:line="240" w:lineRule="auto"/>
        <w:jc w:val="both"/>
        <w:outlineLvl w:val="0"/>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Do spożycia poza miejscem sprzedaży:</w:t>
      </w:r>
    </w:p>
    <w:p w:rsidR="001B1AD6" w:rsidRPr="000A5372" w:rsidRDefault="006757B6">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100 zezwoleń na sprzedaż napojów alkoholowych o zawartości do 4,5% alkoholu oraz na piwo,</w:t>
      </w:r>
    </w:p>
    <w:p w:rsidR="001B1AD6" w:rsidRPr="000A5372" w:rsidRDefault="006757B6">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100 zezwoleń na sprzedaż napojów alkoholowych o zawartości powyżej 4,5% do 18% alkoholu</w:t>
      </w:r>
      <w:r w:rsidRPr="000A5372">
        <w:rPr>
          <w:rFonts w:ascii="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 (z wyjątkiem piwa), </w:t>
      </w:r>
    </w:p>
    <w:p w:rsidR="001B1AD6" w:rsidRPr="000A5372" w:rsidRDefault="006757B6">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100 zezwoleń na sprzedaż napojów alkoholowych o zawartości powyżej 18% alkoholu.</w:t>
      </w:r>
    </w:p>
    <w:p w:rsidR="001B1AD6" w:rsidRPr="000A5372" w:rsidRDefault="001B1AD6">
      <w:pPr>
        <w:pStyle w:val="Akapitzlist"/>
        <w:tabs>
          <w:tab w:val="left" w:pos="284"/>
        </w:tabs>
        <w:spacing w:after="0" w:line="240" w:lineRule="auto"/>
        <w:ind w:left="0"/>
        <w:jc w:val="both"/>
        <w:rPr>
          <w:rFonts w:ascii="Times New Roman" w:eastAsia="Times New Roman" w:hAnsi="Times New Roman" w:cs="Times New Roman"/>
          <w:sz w:val="24"/>
          <w:szCs w:val="24"/>
        </w:rPr>
      </w:pPr>
    </w:p>
    <w:p w:rsidR="001B1AD6" w:rsidRPr="000A5372" w:rsidRDefault="006757B6">
      <w:pPr>
        <w:spacing w:after="0" w:line="240" w:lineRule="auto"/>
        <w:jc w:val="both"/>
        <w:outlineLvl w:val="0"/>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Do spożycia w miejscu sprzedaży:</w:t>
      </w:r>
    </w:p>
    <w:p w:rsidR="001B1AD6" w:rsidRPr="000A5372" w:rsidRDefault="006757B6">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30 zezwoleń na sprzedaż napojów alkoholowyc</w:t>
      </w:r>
      <w:r w:rsidRPr="000A5372">
        <w:rPr>
          <w:rFonts w:ascii="Times New Roman" w:hAnsi="Times New Roman" w:cs="Times New Roman"/>
          <w:sz w:val="24"/>
          <w:szCs w:val="24"/>
        </w:rPr>
        <w:t>h o zawartości do 4,5% alkoholu</w:t>
      </w:r>
      <w:r w:rsidRPr="000A5372">
        <w:rPr>
          <w:rFonts w:ascii="Times New Roman" w:eastAsia="Times New Roman" w:hAnsi="Times New Roman" w:cs="Times New Roman"/>
          <w:sz w:val="24"/>
          <w:szCs w:val="24"/>
        </w:rPr>
        <w:t xml:space="preserve"> oraz na piwo, </w:t>
      </w:r>
    </w:p>
    <w:p w:rsidR="001B1AD6" w:rsidRPr="000A5372" w:rsidRDefault="006757B6">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30 zezwoleń na sprzedaż napojów alkoholowych o zawartości powyżej 4,5% do 18% alkohol</w:t>
      </w:r>
      <w:r w:rsidRPr="000A5372">
        <w:rPr>
          <w:rFonts w:ascii="Times New Roman" w:hAnsi="Times New Roman" w:cs="Times New Roman"/>
          <w:sz w:val="24"/>
          <w:szCs w:val="24"/>
        </w:rPr>
        <w:t xml:space="preserve">u                        </w:t>
      </w:r>
      <w:r w:rsidRPr="000A5372">
        <w:rPr>
          <w:rFonts w:ascii="Times New Roman" w:eastAsia="Times New Roman" w:hAnsi="Times New Roman" w:cs="Times New Roman"/>
          <w:sz w:val="24"/>
          <w:szCs w:val="24"/>
        </w:rPr>
        <w:t xml:space="preserve">(z wyjątkiem piwa), </w:t>
      </w:r>
    </w:p>
    <w:p w:rsidR="001B1AD6" w:rsidRPr="000A5372" w:rsidRDefault="006757B6">
      <w:pPr>
        <w:tabs>
          <w:tab w:val="left" w:pos="284"/>
        </w:tabs>
        <w:spacing w:after="0" w:line="240" w:lineRule="auto"/>
        <w:jc w:val="both"/>
        <w:rPr>
          <w:rFonts w:ascii="Times New Roman" w:eastAsia="Times New Roman" w:hAnsi="Times New Roman" w:cs="Times New Roman"/>
          <w:b/>
          <w:i/>
          <w:sz w:val="24"/>
          <w:szCs w:val="24"/>
        </w:rPr>
      </w:pPr>
      <w:r w:rsidRPr="000A5372">
        <w:rPr>
          <w:rFonts w:ascii="Times New Roman" w:hAnsi="Times New Roman" w:cs="Times New Roman"/>
          <w:sz w:val="24"/>
          <w:szCs w:val="24"/>
        </w:rPr>
        <w:t xml:space="preserve">3) </w:t>
      </w:r>
      <w:r w:rsidRPr="000A5372">
        <w:rPr>
          <w:rFonts w:ascii="Times New Roman" w:eastAsia="Times New Roman" w:hAnsi="Times New Roman" w:cs="Times New Roman"/>
          <w:sz w:val="24"/>
          <w:szCs w:val="24"/>
        </w:rPr>
        <w:t>30 zezwoleń na sprzedaż napojów alkoholowych o zawartości powyżej 18% alkoholu</w:t>
      </w:r>
    </w:p>
    <w:p w:rsidR="001B1AD6" w:rsidRPr="000A5372" w:rsidRDefault="001B1AD6">
      <w:pPr>
        <w:tabs>
          <w:tab w:val="left" w:pos="284"/>
        </w:tabs>
        <w:spacing w:after="0" w:line="240" w:lineRule="auto"/>
        <w:jc w:val="both"/>
        <w:rPr>
          <w:rFonts w:ascii="Times New Roman" w:eastAsia="Times New Roman" w:hAnsi="Times New Roman" w:cs="Times New Roman"/>
          <w:b/>
          <w:i/>
          <w:sz w:val="24"/>
          <w:szCs w:val="24"/>
        </w:rPr>
      </w:pPr>
    </w:p>
    <w:p w:rsidR="00CD1401" w:rsidRPr="000A5372" w:rsidRDefault="00CD1401">
      <w:pPr>
        <w:tabs>
          <w:tab w:val="left" w:pos="284"/>
        </w:tabs>
        <w:spacing w:after="0" w:line="240" w:lineRule="auto"/>
        <w:jc w:val="both"/>
        <w:rPr>
          <w:rFonts w:ascii="Times New Roman" w:eastAsia="Times New Roman" w:hAnsi="Times New Roman" w:cs="Times New Roman"/>
          <w:i/>
          <w:sz w:val="24"/>
          <w:szCs w:val="24"/>
        </w:rPr>
      </w:pPr>
      <w:r w:rsidRPr="000A5372">
        <w:rPr>
          <w:rFonts w:ascii="Times New Roman" w:eastAsia="Times New Roman" w:hAnsi="Times New Roman" w:cs="Times New Roman"/>
          <w:i/>
          <w:sz w:val="24"/>
          <w:szCs w:val="24"/>
        </w:rPr>
        <w:t>Na podstawie danych z Urzędu Miejskiego w Krzeszowicach z Referatu Przedsiębiorczości                     i Innowacji</w:t>
      </w:r>
      <w:r w:rsidRPr="000A5372">
        <w:rPr>
          <w:rFonts w:ascii="Times New Roman" w:hAnsi="Times New Roman" w:cs="Times New Roman"/>
          <w:i/>
          <w:sz w:val="24"/>
          <w:szCs w:val="24"/>
        </w:rPr>
        <w:t xml:space="preserve"> - </w:t>
      </w:r>
      <w:r w:rsidRPr="000A5372">
        <w:rPr>
          <w:rFonts w:ascii="Times New Roman" w:eastAsia="Times New Roman" w:hAnsi="Times New Roman" w:cs="Times New Roman"/>
          <w:i/>
          <w:sz w:val="24"/>
          <w:szCs w:val="24"/>
        </w:rPr>
        <w:t>stan na 31.12.2020 rok</w:t>
      </w:r>
      <w:r w:rsidRPr="000A5372">
        <w:rPr>
          <w:rFonts w:ascii="Times New Roman" w:hAnsi="Times New Roman" w:cs="Times New Roman"/>
          <w:i/>
          <w:sz w:val="24"/>
          <w:szCs w:val="24"/>
        </w:rPr>
        <w:t>.</w:t>
      </w:r>
    </w:p>
    <w:tbl>
      <w:tblPr>
        <w:tblW w:w="9635" w:type="dxa"/>
        <w:tblInd w:w="108" w:type="dxa"/>
        <w:tblLook w:val="0000" w:firstRow="0" w:lastRow="0" w:firstColumn="0" w:lastColumn="0" w:noHBand="0" w:noVBand="0"/>
      </w:tblPr>
      <w:tblGrid>
        <w:gridCol w:w="7176"/>
        <w:gridCol w:w="829"/>
        <w:gridCol w:w="815"/>
        <w:gridCol w:w="815"/>
      </w:tblGrid>
      <w:tr w:rsidR="00CD1401" w:rsidRPr="000A5372" w:rsidTr="00CD1401">
        <w:trPr>
          <w:trHeight w:val="1"/>
        </w:trPr>
        <w:tc>
          <w:tcPr>
            <w:tcW w:w="7176"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0A5372">
            <w:pPr>
              <w:spacing w:after="0" w:line="240" w:lineRule="auto"/>
              <w:jc w:val="center"/>
              <w:rPr>
                <w:rFonts w:ascii="Times New Roman" w:hAnsi="Times New Roman" w:cs="Times New Roman"/>
                <w:b/>
              </w:rPr>
            </w:pPr>
            <w:r w:rsidRPr="000A5372">
              <w:rPr>
                <w:rFonts w:ascii="Times New Roman" w:hAnsi="Times New Roman" w:cs="Times New Roman"/>
                <w:b/>
              </w:rPr>
              <w:t>Liczby punktów sprzedaży napojów alkoholowych</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D1401" w:rsidRPr="000A5372" w:rsidRDefault="000A5372">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 xml:space="preserve">Rok </w:t>
            </w:r>
            <w:r w:rsidR="00CD1401" w:rsidRPr="000A5372">
              <w:rPr>
                <w:rFonts w:ascii="Times New Roman" w:eastAsia="Times New Roman" w:hAnsi="Times New Roman" w:cs="Times New Roman"/>
                <w:b/>
              </w:rPr>
              <w:t>2018</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0A5372">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 xml:space="preserve">Rok </w:t>
            </w:r>
            <w:r w:rsidR="00CD1401" w:rsidRPr="000A5372">
              <w:rPr>
                <w:rFonts w:ascii="Times New Roman" w:eastAsia="Times New Roman" w:hAnsi="Times New Roman" w:cs="Times New Roman"/>
                <w:b/>
              </w:rPr>
              <w:t>2019</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0A5372">
            <w:pPr>
              <w:spacing w:after="0" w:line="240" w:lineRule="auto"/>
              <w:jc w:val="center"/>
              <w:rPr>
                <w:rFonts w:ascii="Times New Roman" w:eastAsia="Times New Roman" w:hAnsi="Times New Roman" w:cs="Times New Roman"/>
                <w:b/>
              </w:rPr>
            </w:pPr>
            <w:r w:rsidRPr="000A5372">
              <w:rPr>
                <w:rFonts w:ascii="Times New Roman" w:eastAsia="Times New Roman" w:hAnsi="Times New Roman" w:cs="Times New Roman"/>
                <w:b/>
              </w:rPr>
              <w:t xml:space="preserve">Rok </w:t>
            </w:r>
            <w:r w:rsidR="00CD1401" w:rsidRPr="000A5372">
              <w:rPr>
                <w:rFonts w:ascii="Times New Roman" w:eastAsia="Times New Roman" w:hAnsi="Times New Roman" w:cs="Times New Roman"/>
                <w:b/>
              </w:rPr>
              <w:t>2020</w:t>
            </w:r>
          </w:p>
        </w:tc>
      </w:tr>
      <w:tr w:rsidR="00CD1401" w:rsidRPr="000A5372" w:rsidTr="00CD1401">
        <w:trPr>
          <w:trHeight w:val="1"/>
        </w:trPr>
        <w:tc>
          <w:tcPr>
            <w:tcW w:w="7176"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both"/>
              <w:rPr>
                <w:rFonts w:ascii="Times New Roman" w:hAnsi="Times New Roman" w:cs="Times New Roman"/>
              </w:rPr>
            </w:pPr>
            <w:r w:rsidRPr="000A5372">
              <w:rPr>
                <w:rFonts w:ascii="Times New Roman" w:eastAsia="Times New Roman" w:hAnsi="Times New Roman" w:cs="Times New Roman"/>
              </w:rPr>
              <w:t>Liczba punktów sprzedaży napojów alkoholowych przeznaczonych do spożycia poza miejscem sprzedaży (sklepy)</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75</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78</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78</w:t>
            </w:r>
          </w:p>
        </w:tc>
      </w:tr>
      <w:tr w:rsidR="00CD1401" w:rsidRPr="000A5372" w:rsidTr="00CD1401">
        <w:trPr>
          <w:trHeight w:val="1"/>
        </w:trPr>
        <w:tc>
          <w:tcPr>
            <w:tcW w:w="7176"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both"/>
              <w:rPr>
                <w:rFonts w:ascii="Times New Roman" w:hAnsi="Times New Roman" w:cs="Times New Roman"/>
              </w:rPr>
            </w:pPr>
            <w:r w:rsidRPr="000A5372">
              <w:rPr>
                <w:rFonts w:ascii="Times New Roman" w:eastAsia="Times New Roman" w:hAnsi="Times New Roman" w:cs="Times New Roman"/>
              </w:rPr>
              <w:t>Liczba punktów sprzedaży napojów alkoholowych przeznaczonych do spożycia w miejscu sprzedaży (lokale gastronomiczne)</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13</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15</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15</w:t>
            </w:r>
          </w:p>
        </w:tc>
      </w:tr>
      <w:tr w:rsidR="00CD1401" w:rsidRPr="000A5372" w:rsidTr="00CD1401">
        <w:trPr>
          <w:trHeight w:val="1"/>
        </w:trPr>
        <w:tc>
          <w:tcPr>
            <w:tcW w:w="7176"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both"/>
              <w:rPr>
                <w:rFonts w:ascii="Times New Roman" w:hAnsi="Times New Roman" w:cs="Times New Roman"/>
              </w:rPr>
            </w:pPr>
            <w:r w:rsidRPr="000A5372">
              <w:rPr>
                <w:rFonts w:ascii="Times New Roman" w:eastAsia="Times New Roman" w:hAnsi="Times New Roman" w:cs="Times New Roman"/>
              </w:rPr>
              <w:lastRenderedPageBreak/>
              <w:t>Liczba punktów sprzedaży napojów alkoholowych o zawartości alkoholu powyżej 18% przeznaczonych do spożycia poza miejscem sprzedaży (sklepy)</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64</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67</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69</w:t>
            </w:r>
          </w:p>
        </w:tc>
      </w:tr>
      <w:tr w:rsidR="00CD1401" w:rsidRPr="000A5372" w:rsidTr="00CD1401">
        <w:trPr>
          <w:trHeight w:val="1"/>
        </w:trPr>
        <w:tc>
          <w:tcPr>
            <w:tcW w:w="7176"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both"/>
              <w:rPr>
                <w:rFonts w:ascii="Times New Roman" w:hAnsi="Times New Roman" w:cs="Times New Roman"/>
              </w:rPr>
            </w:pPr>
            <w:r w:rsidRPr="000A5372">
              <w:rPr>
                <w:rFonts w:ascii="Times New Roman" w:eastAsia="Times New Roman" w:hAnsi="Times New Roman" w:cs="Times New Roman"/>
              </w:rPr>
              <w:t>Liczba punktów sprzedaży napojów alkoholowych o zawartości alkoholu powyżej 18% przeznaczonych do spożycia w miejscu sprzedaży (lokale gastronomiczne)</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9</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11</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Pr>
          <w:p w:rsidR="00CD1401" w:rsidRPr="000A5372" w:rsidRDefault="00CD1401">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11</w:t>
            </w:r>
          </w:p>
        </w:tc>
      </w:tr>
    </w:tbl>
    <w:p w:rsidR="001B1AD6" w:rsidRDefault="001B1AD6">
      <w:pPr>
        <w:spacing w:after="0" w:line="240" w:lineRule="auto"/>
        <w:jc w:val="both"/>
        <w:rPr>
          <w:rFonts w:ascii="Times New Roman" w:eastAsia="Times New Roman" w:hAnsi="Times New Roman" w:cs="Times New Roman"/>
          <w:sz w:val="12"/>
          <w:szCs w:val="12"/>
        </w:rPr>
      </w:pPr>
    </w:p>
    <w:p w:rsidR="00221FF9" w:rsidRPr="000A5372" w:rsidRDefault="00221FF9">
      <w:pPr>
        <w:spacing w:after="0" w:line="240" w:lineRule="auto"/>
        <w:jc w:val="both"/>
        <w:rPr>
          <w:rFonts w:ascii="Times New Roman" w:eastAsia="Times New Roman" w:hAnsi="Times New Roman" w:cs="Times New Roman"/>
          <w:sz w:val="12"/>
          <w:szCs w:val="12"/>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Dane statystyczne rejestrowane od </w:t>
      </w:r>
      <w:r w:rsidR="005A1512" w:rsidRPr="000A5372">
        <w:rPr>
          <w:rFonts w:ascii="Times New Roman" w:eastAsia="Times New Roman" w:hAnsi="Times New Roman" w:cs="Times New Roman"/>
          <w:sz w:val="24"/>
          <w:szCs w:val="24"/>
        </w:rPr>
        <w:t>kilku</w:t>
      </w:r>
      <w:r w:rsidRPr="000A5372">
        <w:rPr>
          <w:rFonts w:ascii="Times New Roman" w:eastAsia="Times New Roman" w:hAnsi="Times New Roman" w:cs="Times New Roman"/>
          <w:sz w:val="24"/>
          <w:szCs w:val="24"/>
        </w:rPr>
        <w:t xml:space="preserve"> lat w sprawozdaniach z realizacji Gminnego Programu Profilaktyki i Rozwiązywania Problemów Alkoholowych w Gminie Krzeszowice wskazują,            że rynek napojów alkoholowych w gminie, w tym liczba punktów sprzedaży przeznaczonych              do spożycia poza miejscem sprzedaży oraz do spożycia w miejscu sprzedaży charakteryzują się </w:t>
      </w:r>
      <w:r w:rsidR="00B924F5" w:rsidRPr="000A5372">
        <w:rPr>
          <w:rFonts w:ascii="Times New Roman" w:eastAsia="Times New Roman" w:hAnsi="Times New Roman" w:cs="Times New Roman"/>
          <w:sz w:val="24"/>
          <w:szCs w:val="24"/>
        </w:rPr>
        <w:t>niewielką tendencją zwyżkową</w:t>
      </w:r>
      <w:r w:rsidR="00CD1401" w:rsidRPr="000A5372">
        <w:rPr>
          <w:rFonts w:ascii="Times New Roman" w:eastAsia="Times New Roman" w:hAnsi="Times New Roman" w:cs="Times New Roman"/>
          <w:sz w:val="24"/>
          <w:szCs w:val="24"/>
        </w:rPr>
        <w:t xml:space="preserve"> lub tendencją stałą</w:t>
      </w:r>
      <w:r w:rsidR="00B924F5" w:rsidRPr="000A5372">
        <w:rPr>
          <w:rFonts w:ascii="Times New Roman" w:eastAsia="Times New Roman" w:hAnsi="Times New Roman" w:cs="Times New Roman"/>
          <w:sz w:val="24"/>
          <w:szCs w:val="24"/>
        </w:rPr>
        <w:t>.</w:t>
      </w:r>
      <w:r w:rsidRPr="000A5372">
        <w:rPr>
          <w:rFonts w:ascii="Times New Roman" w:eastAsia="Times New Roman" w:hAnsi="Times New Roman" w:cs="Times New Roman"/>
          <w:sz w:val="24"/>
          <w:szCs w:val="24"/>
        </w:rPr>
        <w:t xml:space="preserve"> Ustawodawca wprowadził instrumenty ogra</w:t>
      </w:r>
      <w:r w:rsidR="00B924F5" w:rsidRPr="000A5372">
        <w:rPr>
          <w:rFonts w:ascii="Times New Roman" w:eastAsia="Times New Roman" w:hAnsi="Times New Roman" w:cs="Times New Roman"/>
          <w:sz w:val="24"/>
          <w:szCs w:val="24"/>
        </w:rPr>
        <w:t xml:space="preserve">niczania dostępności alkoholu </w:t>
      </w:r>
      <w:r w:rsidRPr="000A5372">
        <w:rPr>
          <w:rFonts w:ascii="Times New Roman" w:eastAsia="Times New Roman" w:hAnsi="Times New Roman" w:cs="Times New Roman"/>
          <w:sz w:val="24"/>
          <w:szCs w:val="24"/>
        </w:rPr>
        <w:t xml:space="preserve">i w znacznej mierze stosowanie tych instrumentów pozostawił </w:t>
      </w:r>
      <w:r w:rsidR="00B924F5"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w kompetencji gmin.</w:t>
      </w:r>
      <w:r w:rsidR="00B924F5" w:rsidRPr="000A5372">
        <w:rPr>
          <w:rFonts w:ascii="Times New Roman" w:eastAsia="Times New Roman" w:hAnsi="Times New Roman" w:cs="Times New Roman"/>
          <w:sz w:val="24"/>
          <w:szCs w:val="24"/>
        </w:rPr>
        <w:t xml:space="preserve"> </w:t>
      </w:r>
      <w:r w:rsidRPr="000A5372">
        <w:rPr>
          <w:rFonts w:ascii="Times New Roman" w:eastAsiaTheme="minorHAnsi" w:hAnsi="Times New Roman" w:cs="Times New Roman"/>
          <w:sz w:val="24"/>
          <w:szCs w:val="24"/>
          <w:lang w:eastAsia="en-US"/>
        </w:rPr>
        <w:t>W dniu 9 marca 2018 r. weszła w życie ustawa nowelizująca ustawę o wychowaniu w trzeźwości i przeciwdziałaniu alkoholizmowi, która nałożyła na rady gmin obowiązek uchwalenia uchwał dotyczących:</w:t>
      </w:r>
    </w:p>
    <w:p w:rsidR="001B1AD6" w:rsidRPr="000A5372" w:rsidRDefault="006757B6">
      <w:pPr>
        <w:pStyle w:val="Akapitzlist"/>
        <w:numPr>
          <w:ilvl w:val="0"/>
          <w:numId w:val="2"/>
        </w:numPr>
        <w:tabs>
          <w:tab w:val="left" w:pos="284"/>
        </w:tabs>
        <w:spacing w:after="0" w:line="240" w:lineRule="auto"/>
        <w:ind w:left="0" w:firstLine="0"/>
        <w:jc w:val="both"/>
        <w:rPr>
          <w:rFonts w:ascii="Times New Roman" w:eastAsiaTheme="minorHAnsi" w:hAnsi="Times New Roman" w:cs="Times New Roman"/>
          <w:sz w:val="24"/>
          <w:szCs w:val="24"/>
          <w:lang w:eastAsia="en-US"/>
        </w:rPr>
      </w:pPr>
      <w:r w:rsidRPr="000A5372">
        <w:rPr>
          <w:rFonts w:ascii="Times New Roman" w:eastAsiaTheme="minorHAnsi" w:hAnsi="Times New Roman" w:cs="Times New Roman"/>
          <w:sz w:val="24"/>
          <w:szCs w:val="24"/>
          <w:lang w:eastAsia="en-US"/>
        </w:rPr>
        <w:t xml:space="preserve">maksymalnej liczby zezwoleń na sprzedaż napojów alkoholowych przeznaczonych do spożycia w miejscu sprzedaży, jak i do spożycia poza miejscem sprzedaży, </w:t>
      </w:r>
    </w:p>
    <w:p w:rsidR="001B1AD6" w:rsidRPr="000A5372" w:rsidRDefault="006757B6">
      <w:pPr>
        <w:pStyle w:val="Akapitzlist"/>
        <w:numPr>
          <w:ilvl w:val="0"/>
          <w:numId w:val="2"/>
        </w:numPr>
        <w:tabs>
          <w:tab w:val="left" w:pos="284"/>
        </w:tabs>
        <w:ind w:left="0" w:firstLine="0"/>
        <w:jc w:val="both"/>
        <w:rPr>
          <w:rFonts w:ascii="Times New Roman" w:eastAsiaTheme="minorHAnsi" w:hAnsi="Times New Roman" w:cs="Times New Roman"/>
          <w:sz w:val="24"/>
          <w:szCs w:val="24"/>
          <w:lang w:eastAsia="en-US"/>
        </w:rPr>
      </w:pPr>
      <w:r w:rsidRPr="000A5372">
        <w:rPr>
          <w:rFonts w:ascii="Times New Roman" w:hAnsi="Times New Roman" w:cs="Times New Roman"/>
          <w:sz w:val="24"/>
          <w:szCs w:val="24"/>
        </w:rPr>
        <w:t>zasad usytuowania na terenie gminy miejsc sprzedaży i podawania napojów alkoholowych.</w:t>
      </w:r>
    </w:p>
    <w:p w:rsidR="00E637CE" w:rsidRPr="000A5372" w:rsidRDefault="00E637CE" w:rsidP="00E637CE">
      <w:pPr>
        <w:pStyle w:val="Akapitzlist"/>
        <w:tabs>
          <w:tab w:val="left" w:pos="284"/>
        </w:tabs>
        <w:spacing w:after="0" w:line="240" w:lineRule="auto"/>
        <w:ind w:left="0"/>
        <w:jc w:val="both"/>
        <w:rPr>
          <w:rFonts w:ascii="Times New Roman" w:hAnsi="Times New Roman" w:cs="Times New Roman"/>
          <w:sz w:val="16"/>
          <w:szCs w:val="16"/>
        </w:rPr>
      </w:pPr>
    </w:p>
    <w:p w:rsidR="005C768C" w:rsidRPr="000A5372" w:rsidRDefault="006757B6" w:rsidP="00E637CE">
      <w:pPr>
        <w:pStyle w:val="Akapitzlist"/>
        <w:tabs>
          <w:tab w:val="left" w:pos="284"/>
        </w:tabs>
        <w:spacing w:after="0" w:line="240" w:lineRule="auto"/>
        <w:ind w:left="0"/>
        <w:jc w:val="both"/>
        <w:rPr>
          <w:rFonts w:ascii="Times New Roman" w:hAnsi="Times New Roman" w:cs="Times New Roman"/>
          <w:sz w:val="24"/>
          <w:szCs w:val="24"/>
        </w:rPr>
      </w:pPr>
      <w:r w:rsidRPr="000A5372">
        <w:rPr>
          <w:rFonts w:ascii="Times New Roman" w:hAnsi="Times New Roman" w:cs="Times New Roman"/>
          <w:sz w:val="24"/>
          <w:szCs w:val="24"/>
        </w:rPr>
        <w:t xml:space="preserve">Podejmując ww. uchwały uwzględniono </w:t>
      </w:r>
      <w:r w:rsidR="00563400" w:rsidRPr="000A5372">
        <w:rPr>
          <w:rFonts w:ascii="Times New Roman" w:hAnsi="Times New Roman" w:cs="Times New Roman"/>
          <w:sz w:val="24"/>
          <w:szCs w:val="24"/>
        </w:rPr>
        <w:t>zapisy</w:t>
      </w:r>
      <w:r w:rsidRPr="000A5372">
        <w:rPr>
          <w:rFonts w:ascii="Times New Roman" w:hAnsi="Times New Roman" w:cs="Times New Roman"/>
          <w:sz w:val="24"/>
          <w:szCs w:val="24"/>
        </w:rPr>
        <w:t xml:space="preserve"> gminnego programu profi</w:t>
      </w:r>
      <w:r w:rsidR="00563400" w:rsidRPr="000A5372">
        <w:rPr>
          <w:rFonts w:ascii="Times New Roman" w:hAnsi="Times New Roman" w:cs="Times New Roman"/>
          <w:sz w:val="24"/>
          <w:szCs w:val="24"/>
        </w:rPr>
        <w:t xml:space="preserve">laktyki </w:t>
      </w:r>
      <w:r w:rsidRPr="000A5372">
        <w:rPr>
          <w:rFonts w:ascii="Times New Roman" w:hAnsi="Times New Roman" w:cs="Times New Roman"/>
          <w:sz w:val="24"/>
          <w:szCs w:val="24"/>
        </w:rPr>
        <w:t xml:space="preserve"> i rozwiązywania problemów alkoholowych dotyczące </w:t>
      </w:r>
      <w:r w:rsidRPr="000A5372">
        <w:rPr>
          <w:rFonts w:ascii="Times New Roman" w:eastAsia="Times New Roman" w:hAnsi="Times New Roman" w:cs="Times New Roman"/>
          <w:sz w:val="24"/>
          <w:szCs w:val="24"/>
        </w:rPr>
        <w:t xml:space="preserve">ograniczenia spożycia napojów alkoholowych oraz struktury ich spożywania </w:t>
      </w:r>
      <w:r w:rsidRPr="000A5372">
        <w:rPr>
          <w:rFonts w:ascii="Times New Roman" w:hAnsi="Times New Roman" w:cs="Times New Roman"/>
          <w:sz w:val="24"/>
          <w:szCs w:val="24"/>
        </w:rPr>
        <w:t>- uregulowano m.in. limit zezwoleń na sprzedaż napojów alkoholowych poprzez ustawowe wprowadzenie obowiąz</w:t>
      </w:r>
      <w:r w:rsidR="00671A12" w:rsidRPr="000A5372">
        <w:rPr>
          <w:rFonts w:ascii="Times New Roman" w:hAnsi="Times New Roman" w:cs="Times New Roman"/>
          <w:sz w:val="24"/>
          <w:szCs w:val="24"/>
        </w:rPr>
        <w:t xml:space="preserve">ku określenia liczby zezwoleń  </w:t>
      </w:r>
      <w:r w:rsidRPr="000A5372">
        <w:rPr>
          <w:rFonts w:ascii="Times New Roman" w:hAnsi="Times New Roman" w:cs="Times New Roman"/>
          <w:sz w:val="24"/>
          <w:szCs w:val="24"/>
        </w:rPr>
        <w:t>na sprzedaż alkoholu do 4,5% oraz na piwo – zarówno  w przypadku placówek</w:t>
      </w:r>
      <w:r w:rsidR="00563400" w:rsidRPr="000A5372">
        <w:rPr>
          <w:rFonts w:ascii="Times New Roman" w:hAnsi="Times New Roman" w:cs="Times New Roman"/>
          <w:sz w:val="24"/>
          <w:szCs w:val="24"/>
        </w:rPr>
        <w:t xml:space="preserve"> handlowych</w:t>
      </w:r>
      <w:r w:rsidRPr="000A5372">
        <w:rPr>
          <w:rFonts w:ascii="Times New Roman" w:hAnsi="Times New Roman" w:cs="Times New Roman"/>
          <w:sz w:val="24"/>
          <w:szCs w:val="24"/>
        </w:rPr>
        <w:t xml:space="preserve"> (do spożycia poza miejscem sprzedaży),  jak i w przypadku lokali gastronomicznych (do spożycia w miejscu sprzedaży). </w:t>
      </w:r>
      <w:r w:rsidR="00563400" w:rsidRPr="000A5372">
        <w:rPr>
          <w:rFonts w:ascii="Times New Roman" w:hAnsi="Times New Roman" w:cs="Times New Roman"/>
          <w:sz w:val="24"/>
          <w:szCs w:val="24"/>
        </w:rPr>
        <w:t xml:space="preserve">                 </w:t>
      </w:r>
      <w:r w:rsidRPr="000A5372">
        <w:rPr>
          <w:rFonts w:ascii="Times New Roman" w:hAnsi="Times New Roman" w:cs="Times New Roman"/>
          <w:sz w:val="24"/>
          <w:szCs w:val="24"/>
        </w:rPr>
        <w:t>Warto zaznaczyć, że liczba punktów sprzedaży na sprz</w:t>
      </w:r>
      <w:r w:rsidR="00563400" w:rsidRPr="000A5372">
        <w:rPr>
          <w:rFonts w:ascii="Times New Roman" w:hAnsi="Times New Roman" w:cs="Times New Roman"/>
          <w:sz w:val="24"/>
          <w:szCs w:val="24"/>
        </w:rPr>
        <w:t>edaż alkoholu</w:t>
      </w:r>
      <w:r w:rsidRPr="000A5372">
        <w:rPr>
          <w:rFonts w:ascii="Times New Roman" w:hAnsi="Times New Roman" w:cs="Times New Roman"/>
          <w:sz w:val="24"/>
          <w:szCs w:val="24"/>
        </w:rPr>
        <w:t xml:space="preserve"> do 4,5% oraz na piwo nie była do czerwca 2018 roku limitowana. Odpowiedni</w:t>
      </w:r>
      <w:r w:rsidR="00563400" w:rsidRPr="000A5372">
        <w:rPr>
          <w:rFonts w:ascii="Times New Roman" w:hAnsi="Times New Roman" w:cs="Times New Roman"/>
          <w:sz w:val="24"/>
          <w:szCs w:val="24"/>
        </w:rPr>
        <w:t xml:space="preserve">a uchwała podjęta </w:t>
      </w:r>
      <w:r w:rsidRPr="000A5372">
        <w:rPr>
          <w:rFonts w:ascii="Times New Roman" w:hAnsi="Times New Roman" w:cs="Times New Roman"/>
          <w:sz w:val="24"/>
          <w:szCs w:val="24"/>
        </w:rPr>
        <w:t>w czerwcu 2018 roku wprowadziła limity.</w:t>
      </w:r>
      <w:r w:rsidR="005A1512" w:rsidRPr="000A5372">
        <w:rPr>
          <w:rFonts w:ascii="Times New Roman" w:hAnsi="Times New Roman" w:cs="Times New Roman"/>
          <w:sz w:val="24"/>
          <w:szCs w:val="24"/>
        </w:rPr>
        <w:t xml:space="preserve"> </w:t>
      </w:r>
      <w:r w:rsidR="005C768C" w:rsidRPr="000A5372">
        <w:rPr>
          <w:rFonts w:ascii="Times New Roman" w:hAnsi="Times New Roman" w:cs="Times New Roman"/>
          <w:sz w:val="24"/>
          <w:szCs w:val="24"/>
        </w:rPr>
        <w:t xml:space="preserve">Uchwałą z czerwca 2018 roku Rada Miejska w Krzeszowicach określiła także zasady usytuowania miejsc sprzedaży napojów alkoholowych – </w:t>
      </w:r>
      <w:r w:rsidR="005A1512" w:rsidRPr="000A5372">
        <w:rPr>
          <w:rFonts w:ascii="Times New Roman" w:hAnsi="Times New Roman" w:cs="Times New Roman"/>
          <w:sz w:val="24"/>
          <w:szCs w:val="24"/>
        </w:rPr>
        <w:t xml:space="preserve">m.in. </w:t>
      </w:r>
      <w:r w:rsidR="005C768C" w:rsidRPr="000A5372">
        <w:rPr>
          <w:rFonts w:ascii="Times New Roman" w:hAnsi="Times New Roman" w:cs="Times New Roman"/>
          <w:sz w:val="24"/>
          <w:szCs w:val="24"/>
        </w:rPr>
        <w:t>określono katalog obiektów chronionych</w:t>
      </w:r>
      <w:r w:rsidR="005A1512" w:rsidRPr="000A5372">
        <w:rPr>
          <w:rFonts w:ascii="Times New Roman" w:hAnsi="Times New Roman" w:cs="Times New Roman"/>
          <w:sz w:val="24"/>
          <w:szCs w:val="24"/>
        </w:rPr>
        <w:t xml:space="preserve"> </w:t>
      </w:r>
      <w:r w:rsidR="005C768C" w:rsidRPr="000A5372">
        <w:rPr>
          <w:rFonts w:ascii="Times New Roman" w:hAnsi="Times New Roman" w:cs="Times New Roman"/>
          <w:sz w:val="24"/>
          <w:szCs w:val="24"/>
        </w:rPr>
        <w:t>i wyznaczono odległość usytuowania miejsc sprzedaży napojów alkoholowych od tych obiektów.</w:t>
      </w:r>
      <w:r w:rsidR="000A5372">
        <w:rPr>
          <w:rFonts w:ascii="Times New Roman" w:hAnsi="Times New Roman" w:cs="Times New Roman"/>
          <w:sz w:val="24"/>
          <w:szCs w:val="24"/>
        </w:rPr>
        <w:t xml:space="preserve">  </w:t>
      </w:r>
      <w:r w:rsidR="005C768C" w:rsidRPr="000A5372">
        <w:rPr>
          <w:rFonts w:ascii="Times New Roman" w:hAnsi="Times New Roman" w:cs="Times New Roman"/>
          <w:sz w:val="24"/>
          <w:szCs w:val="24"/>
        </w:rPr>
        <w:t xml:space="preserve">Ww. uchwały </w:t>
      </w:r>
      <w:r w:rsidR="00160768" w:rsidRPr="000A5372">
        <w:rPr>
          <w:rFonts w:ascii="Times New Roman" w:hAnsi="Times New Roman" w:cs="Times New Roman"/>
          <w:sz w:val="24"/>
          <w:szCs w:val="24"/>
        </w:rPr>
        <w:t>s</w:t>
      </w:r>
      <w:r w:rsidR="005C768C" w:rsidRPr="000A5372">
        <w:rPr>
          <w:rFonts w:ascii="Times New Roman" w:hAnsi="Times New Roman" w:cs="Times New Roman"/>
          <w:sz w:val="24"/>
          <w:szCs w:val="24"/>
        </w:rPr>
        <w:t>konsultowano z jednostkami pomocniczymi gminy.</w:t>
      </w:r>
    </w:p>
    <w:p w:rsidR="009077EC" w:rsidRDefault="009077EC">
      <w:pPr>
        <w:spacing w:after="0" w:line="240" w:lineRule="auto"/>
        <w:jc w:val="both"/>
        <w:rPr>
          <w:rFonts w:ascii="Times New Roman" w:eastAsia="Times New Roman" w:hAnsi="Times New Roman" w:cs="Times New Roman"/>
          <w:b/>
          <w:sz w:val="12"/>
          <w:szCs w:val="12"/>
        </w:rPr>
      </w:pPr>
    </w:p>
    <w:p w:rsidR="00221FF9" w:rsidRDefault="00221FF9">
      <w:pPr>
        <w:spacing w:after="0" w:line="240" w:lineRule="auto"/>
        <w:jc w:val="both"/>
        <w:rPr>
          <w:rFonts w:ascii="Times New Roman" w:eastAsia="Times New Roman" w:hAnsi="Times New Roman" w:cs="Times New Roman"/>
          <w:b/>
          <w:sz w:val="12"/>
          <w:szCs w:val="12"/>
        </w:rPr>
      </w:pPr>
    </w:p>
    <w:p w:rsidR="00221FF9" w:rsidRPr="000A5372" w:rsidRDefault="00221FF9">
      <w:pPr>
        <w:spacing w:after="0" w:line="240" w:lineRule="auto"/>
        <w:jc w:val="both"/>
        <w:rPr>
          <w:rFonts w:ascii="Times New Roman" w:eastAsia="Times New Roman" w:hAnsi="Times New Roman" w:cs="Times New Roman"/>
          <w:b/>
          <w:sz w:val="12"/>
          <w:szCs w:val="12"/>
        </w:rPr>
      </w:pPr>
    </w:p>
    <w:p w:rsidR="00FC5806" w:rsidRPr="000A5372" w:rsidRDefault="006757B6" w:rsidP="00946829">
      <w:pPr>
        <w:pStyle w:val="Akapitzlist"/>
        <w:numPr>
          <w:ilvl w:val="0"/>
          <w:numId w:val="4"/>
        </w:numPr>
        <w:tabs>
          <w:tab w:val="left" w:pos="284"/>
        </w:tabs>
        <w:spacing w:after="0" w:line="240" w:lineRule="auto"/>
        <w:ind w:left="0" w:firstLine="0"/>
        <w:jc w:val="both"/>
        <w:rPr>
          <w:rFonts w:ascii="Times New Roman" w:hAnsi="Times New Roman" w:cs="Times New Roman"/>
          <w:b/>
          <w:i/>
          <w:sz w:val="24"/>
          <w:szCs w:val="24"/>
        </w:rPr>
      </w:pPr>
      <w:r w:rsidRPr="000A5372">
        <w:rPr>
          <w:rFonts w:ascii="Times New Roman" w:eastAsia="Times New Roman" w:hAnsi="Times New Roman" w:cs="Times New Roman"/>
          <w:b/>
          <w:i/>
          <w:sz w:val="24"/>
          <w:szCs w:val="24"/>
        </w:rPr>
        <w:t xml:space="preserve">Diagnoza wskaźników ze sprawozdania rocznego z realizacji gminnego programu profilaktyki i rozwiązywania problemów alkoholowych dla Gminy Krzeszowice </w:t>
      </w:r>
      <w:r w:rsidRPr="000A5372">
        <w:rPr>
          <w:rFonts w:ascii="Times New Roman" w:eastAsia="Calibri" w:hAnsi="Times New Roman" w:cs="Times New Roman"/>
          <w:b/>
          <w:i/>
          <w:sz w:val="24"/>
          <w:szCs w:val="24"/>
          <w:lang w:eastAsia="en-US"/>
        </w:rPr>
        <w:t xml:space="preserve">(opracowanie </w:t>
      </w:r>
      <w:r w:rsidRPr="000A5372">
        <w:rPr>
          <w:rFonts w:ascii="Times New Roman" w:hAnsi="Times New Roman" w:cs="Times New Roman"/>
          <w:b/>
          <w:i/>
          <w:sz w:val="24"/>
          <w:szCs w:val="24"/>
        </w:rPr>
        <w:t>na podstawie danych z Urzędu Miejskiego w Krzeszowicach - Punktu Konsultacyjnego "Pierwszy Kontakt").</w:t>
      </w:r>
    </w:p>
    <w:p w:rsidR="005A1512" w:rsidRDefault="003D7A59" w:rsidP="000A5372">
      <w:pPr>
        <w:spacing w:after="0"/>
        <w:jc w:val="both"/>
        <w:rPr>
          <w:rFonts w:ascii="Times New Roman" w:hAnsi="Times New Roman" w:cs="Times New Roman"/>
          <w:b/>
          <w:bCs/>
          <w:i/>
        </w:rPr>
      </w:pPr>
      <w:r w:rsidRPr="000A5372">
        <w:rPr>
          <w:rFonts w:ascii="Times New Roman" w:hAnsi="Times New Roman" w:cs="Times New Roman"/>
          <w:b/>
          <w:bCs/>
          <w:i/>
        </w:rPr>
        <w:t>Do celów porównawczych dodatkowo przedstawiono dane za lata 2018 - 2019.</w:t>
      </w:r>
    </w:p>
    <w:p w:rsidR="000A5372" w:rsidRPr="000A5372" w:rsidRDefault="000A5372" w:rsidP="000A5372">
      <w:pPr>
        <w:spacing w:after="0"/>
        <w:jc w:val="both"/>
        <w:rPr>
          <w:rFonts w:ascii="Times New Roman" w:hAnsi="Times New Roman" w:cs="Times New Roman"/>
          <w:b/>
          <w:bCs/>
          <w:i/>
          <w:sz w:val="4"/>
          <w:szCs w:val="4"/>
        </w:rPr>
      </w:pPr>
    </w:p>
    <w:p w:rsidR="009077EC" w:rsidRPr="000A5372" w:rsidRDefault="006757B6" w:rsidP="000A5372">
      <w:pPr>
        <w:spacing w:after="0" w:line="240" w:lineRule="auto"/>
        <w:jc w:val="both"/>
        <w:rPr>
          <w:rFonts w:ascii="Times New Roman" w:hAnsi="Times New Roman" w:cs="Times New Roman"/>
          <w:b/>
          <w:sz w:val="24"/>
          <w:szCs w:val="24"/>
        </w:rPr>
      </w:pPr>
      <w:r w:rsidRPr="000A5372">
        <w:rPr>
          <w:rFonts w:ascii="Times New Roman" w:eastAsia="Times New Roman" w:hAnsi="Times New Roman" w:cs="Times New Roman"/>
          <w:b/>
          <w:sz w:val="24"/>
          <w:szCs w:val="24"/>
        </w:rPr>
        <w:t>Pełnomocnik Burmis</w:t>
      </w:r>
      <w:r w:rsidR="00FC5806" w:rsidRPr="000A5372">
        <w:rPr>
          <w:rFonts w:ascii="Times New Roman" w:eastAsia="Times New Roman" w:hAnsi="Times New Roman" w:cs="Times New Roman"/>
          <w:b/>
          <w:sz w:val="24"/>
          <w:szCs w:val="24"/>
        </w:rPr>
        <w:t xml:space="preserve">trza </w:t>
      </w:r>
      <w:r w:rsidRPr="000A5372">
        <w:rPr>
          <w:rFonts w:ascii="Times New Roman" w:eastAsia="Times New Roman" w:hAnsi="Times New Roman" w:cs="Times New Roman"/>
          <w:b/>
          <w:sz w:val="24"/>
          <w:szCs w:val="24"/>
        </w:rPr>
        <w:t>ds.</w:t>
      </w:r>
      <w:r w:rsidR="000A5372">
        <w:rPr>
          <w:rFonts w:ascii="Times New Roman" w:eastAsia="Times New Roman" w:hAnsi="Times New Roman" w:cs="Times New Roman"/>
          <w:b/>
          <w:sz w:val="24"/>
          <w:szCs w:val="24"/>
        </w:rPr>
        <w:t xml:space="preserve"> Przeciwdziałania Uzależnieniom/</w:t>
      </w:r>
      <w:r w:rsidRPr="000A5372">
        <w:rPr>
          <w:rFonts w:ascii="Times New Roman" w:eastAsia="Times New Roman" w:hAnsi="Times New Roman" w:cs="Times New Roman"/>
          <w:b/>
          <w:sz w:val="24"/>
          <w:szCs w:val="24"/>
        </w:rPr>
        <w:t>koordynator Pu</w:t>
      </w:r>
      <w:r w:rsidR="00FC5806" w:rsidRPr="000A5372">
        <w:rPr>
          <w:rFonts w:ascii="Times New Roman" w:eastAsia="Times New Roman" w:hAnsi="Times New Roman" w:cs="Times New Roman"/>
          <w:b/>
          <w:sz w:val="24"/>
          <w:szCs w:val="24"/>
        </w:rPr>
        <w:t>nktu Konsultacyjnego „Pierwszy K</w:t>
      </w:r>
      <w:r w:rsidRPr="000A5372">
        <w:rPr>
          <w:rFonts w:ascii="Times New Roman" w:eastAsia="Times New Roman" w:hAnsi="Times New Roman" w:cs="Times New Roman"/>
          <w:b/>
          <w:sz w:val="24"/>
          <w:szCs w:val="24"/>
        </w:rPr>
        <w:t>ontakt” udzieliła łącznie konsultacji</w:t>
      </w:r>
      <w:r w:rsidRPr="000A5372">
        <w:rPr>
          <w:rFonts w:ascii="Times New Roman" w:hAnsi="Times New Roman" w:cs="Times New Roman"/>
          <w:b/>
          <w:sz w:val="24"/>
          <w:szCs w:val="24"/>
        </w:rPr>
        <w:t xml:space="preserve"> os</w:t>
      </w:r>
      <w:r w:rsidR="000A5372">
        <w:rPr>
          <w:rFonts w:ascii="Times New Roman" w:hAnsi="Times New Roman" w:cs="Times New Roman"/>
          <w:b/>
          <w:sz w:val="24"/>
          <w:szCs w:val="24"/>
        </w:rPr>
        <w:t>obistych</w:t>
      </w:r>
      <w:r w:rsidRPr="000A5372">
        <w:rPr>
          <w:rFonts w:ascii="Times New Roman" w:hAnsi="Times New Roman" w:cs="Times New Roman"/>
          <w:b/>
          <w:sz w:val="24"/>
          <w:szCs w:val="24"/>
        </w:rPr>
        <w:t xml:space="preserve"> i telefonicznych:</w:t>
      </w:r>
    </w:p>
    <w:tbl>
      <w:tblPr>
        <w:tblW w:w="9781" w:type="dxa"/>
        <w:tblInd w:w="108" w:type="dxa"/>
        <w:tblLook w:val="04A0" w:firstRow="1" w:lastRow="0" w:firstColumn="1" w:lastColumn="0" w:noHBand="0" w:noVBand="1"/>
      </w:tblPr>
      <w:tblGrid>
        <w:gridCol w:w="709"/>
        <w:gridCol w:w="3256"/>
        <w:gridCol w:w="2404"/>
        <w:gridCol w:w="2829"/>
        <w:gridCol w:w="583"/>
      </w:tblGrid>
      <w:tr w:rsidR="001B1AD6" w:rsidRPr="000A5372" w:rsidTr="002A218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Rok </w:t>
            </w:r>
          </w:p>
          <w:p w:rsidR="001B1AD6" w:rsidRPr="000A5372" w:rsidRDefault="001B1AD6">
            <w:pPr>
              <w:spacing w:after="0" w:line="240" w:lineRule="auto"/>
              <w:jc w:val="both"/>
              <w:rPr>
                <w:rFonts w:ascii="Times New Roman" w:eastAsia="Times New Roman" w:hAnsi="Times New Roman" w:cs="Times New Roman"/>
                <w:b/>
              </w:rPr>
            </w:pPr>
          </w:p>
          <w:p w:rsidR="001B1AD6" w:rsidRPr="000A5372" w:rsidRDefault="001B1AD6">
            <w:pPr>
              <w:spacing w:after="0" w:line="240" w:lineRule="auto"/>
              <w:jc w:val="both"/>
              <w:rPr>
                <w:rFonts w:ascii="Times New Roman" w:eastAsia="Times New Roman" w:hAnsi="Times New Roman" w:cs="Times New Roman"/>
                <w:b/>
              </w:rPr>
            </w:pPr>
          </w:p>
          <w:p w:rsidR="001B1AD6" w:rsidRPr="000A5372" w:rsidRDefault="001B1AD6">
            <w:pPr>
              <w:spacing w:after="0" w:line="240" w:lineRule="auto"/>
              <w:jc w:val="both"/>
              <w:rPr>
                <w:rFonts w:ascii="Times New Roman" w:eastAsia="Times New Roman" w:hAnsi="Times New Roman" w:cs="Times New Roman"/>
                <w:b/>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Problemy alkoholowe,               w tym: osoby z problemem alkoholowym, uzależnione, współuzależnione, dorosłe dzieci</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 alkoholików, osoby doświadczające przemocy, osoby stosujące przemoc. </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Liczba konsultacji łącznie:</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tabs>
                <w:tab w:val="left" w:pos="284"/>
              </w:tabs>
              <w:spacing w:after="0" w:line="240" w:lineRule="auto"/>
              <w:jc w:val="both"/>
              <w:outlineLvl w:val="0"/>
              <w:rPr>
                <w:rFonts w:ascii="Times New Roman" w:eastAsia="Times New Roman" w:hAnsi="Times New Roman" w:cs="Times New Roman"/>
              </w:rPr>
            </w:pPr>
            <w:r w:rsidRPr="000A5372">
              <w:rPr>
                <w:rFonts w:ascii="Times New Roman" w:eastAsia="Times New Roman" w:hAnsi="Times New Roman" w:cs="Times New Roman"/>
                <w:b/>
              </w:rPr>
              <w:t>Sprawy rodzinne,              w których istotną rolę odgrywa  problemem alkoholowy i/lub przemoc.</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Liczba konsultacji łącznie: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Inne (pedagodzy, kuratorzy, kampanie społeczne,  kontakty  z policją, szkołami, informacje  o pracy punktu, ustalanie terminów do specjalistów itp.). </w:t>
            </w:r>
            <w:r w:rsidRPr="000A5372">
              <w:rPr>
                <w:rFonts w:ascii="Times New Roman" w:hAnsi="Times New Roman" w:cs="Times New Roman"/>
                <w:b/>
              </w:rPr>
              <w:t xml:space="preserve"> </w:t>
            </w:r>
            <w:r w:rsidRPr="000A5372">
              <w:rPr>
                <w:rFonts w:ascii="Times New Roman" w:eastAsia="Times New Roman" w:hAnsi="Times New Roman" w:cs="Times New Roman"/>
                <w:b/>
              </w:rPr>
              <w:t>Liczba konsultacji łącznie:</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O</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G</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Ó</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Ł</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E</w:t>
            </w:r>
          </w:p>
          <w:p w:rsidR="001B1AD6" w:rsidRPr="000A5372" w:rsidRDefault="006757B6">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M:</w:t>
            </w:r>
          </w:p>
        </w:tc>
      </w:tr>
      <w:tr w:rsidR="009077EC" w:rsidRPr="000A5372" w:rsidTr="002A218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2018</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133</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9</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81</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223</w:t>
            </w:r>
          </w:p>
        </w:tc>
      </w:tr>
      <w:tr w:rsidR="009077EC" w:rsidRPr="000A5372" w:rsidTr="002A218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12" w:rsidRPr="000A5372" w:rsidRDefault="00671A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2019</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671A12" w:rsidRPr="000A5372" w:rsidRDefault="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113</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71A12" w:rsidRPr="000A5372" w:rsidRDefault="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17</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71A12" w:rsidRPr="000A5372" w:rsidRDefault="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60</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671A12" w:rsidRPr="000A5372" w:rsidRDefault="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190</w:t>
            </w:r>
          </w:p>
        </w:tc>
      </w:tr>
      <w:tr w:rsidR="005A1512" w:rsidRPr="000A5372" w:rsidTr="002A218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2020</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106</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52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168</w:t>
            </w:r>
          </w:p>
        </w:tc>
      </w:tr>
    </w:tbl>
    <w:p w:rsidR="00221FF9" w:rsidRDefault="00221FF9">
      <w:pPr>
        <w:spacing w:after="0" w:line="240" w:lineRule="auto"/>
        <w:jc w:val="both"/>
        <w:outlineLvl w:val="0"/>
        <w:rPr>
          <w:rFonts w:ascii="Times New Roman" w:eastAsia="Times New Roman" w:hAnsi="Times New Roman" w:cs="Times New Roman"/>
          <w:b/>
          <w:sz w:val="24"/>
          <w:szCs w:val="24"/>
        </w:rPr>
      </w:pPr>
    </w:p>
    <w:p w:rsidR="00221FF9" w:rsidRDefault="00221FF9">
      <w:pPr>
        <w:spacing w:after="0" w:line="240" w:lineRule="auto"/>
        <w:jc w:val="both"/>
        <w:outlineLvl w:val="0"/>
        <w:rPr>
          <w:rFonts w:ascii="Times New Roman" w:eastAsia="Times New Roman" w:hAnsi="Times New Roman" w:cs="Times New Roman"/>
          <w:b/>
          <w:sz w:val="24"/>
          <w:szCs w:val="24"/>
        </w:rPr>
      </w:pPr>
    </w:p>
    <w:p w:rsidR="00221FF9" w:rsidRDefault="00221FF9">
      <w:pPr>
        <w:spacing w:after="0" w:line="240" w:lineRule="auto"/>
        <w:jc w:val="both"/>
        <w:outlineLvl w:val="0"/>
        <w:rPr>
          <w:rFonts w:ascii="Times New Roman" w:eastAsia="Times New Roman" w:hAnsi="Times New Roman" w:cs="Times New Roman"/>
          <w:b/>
          <w:sz w:val="24"/>
          <w:szCs w:val="24"/>
        </w:rPr>
      </w:pPr>
    </w:p>
    <w:p w:rsidR="00221FF9" w:rsidRDefault="00221FF9">
      <w:pPr>
        <w:spacing w:after="0" w:line="240" w:lineRule="auto"/>
        <w:jc w:val="both"/>
        <w:outlineLvl w:val="0"/>
        <w:rPr>
          <w:rFonts w:ascii="Times New Roman" w:eastAsia="Times New Roman" w:hAnsi="Times New Roman" w:cs="Times New Roman"/>
          <w:b/>
          <w:sz w:val="24"/>
          <w:szCs w:val="24"/>
        </w:rPr>
      </w:pPr>
    </w:p>
    <w:p w:rsidR="00221FF9" w:rsidRDefault="00221FF9">
      <w:pPr>
        <w:spacing w:after="0" w:line="240" w:lineRule="auto"/>
        <w:jc w:val="both"/>
        <w:outlineLvl w:val="0"/>
        <w:rPr>
          <w:rFonts w:ascii="Times New Roman" w:eastAsia="Times New Roman" w:hAnsi="Times New Roman" w:cs="Times New Roman"/>
          <w:b/>
          <w:sz w:val="24"/>
          <w:szCs w:val="24"/>
        </w:rPr>
      </w:pPr>
    </w:p>
    <w:p w:rsidR="00221FF9" w:rsidRDefault="00221FF9">
      <w:pPr>
        <w:spacing w:after="0" w:line="240" w:lineRule="auto"/>
        <w:jc w:val="both"/>
        <w:outlineLvl w:val="0"/>
        <w:rPr>
          <w:rFonts w:ascii="Times New Roman" w:eastAsia="Times New Roman" w:hAnsi="Times New Roman" w:cs="Times New Roman"/>
          <w:b/>
          <w:sz w:val="24"/>
          <w:szCs w:val="24"/>
        </w:rPr>
      </w:pPr>
    </w:p>
    <w:p w:rsidR="001B1AD6" w:rsidRPr="000A5372" w:rsidRDefault="006757B6">
      <w:pPr>
        <w:spacing w:after="0" w:line="240" w:lineRule="auto"/>
        <w:jc w:val="both"/>
        <w:outlineLvl w:val="0"/>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lastRenderedPageBreak/>
        <w:t>Instruktor terapii uzależnień:</w:t>
      </w:r>
    </w:p>
    <w:tbl>
      <w:tblPr>
        <w:tblW w:w="9923" w:type="dxa"/>
        <w:tblInd w:w="-34" w:type="dxa"/>
        <w:tblLook w:val="04A0" w:firstRow="1" w:lastRow="0" w:firstColumn="1" w:lastColumn="0" w:noHBand="0" w:noVBand="1"/>
      </w:tblPr>
      <w:tblGrid>
        <w:gridCol w:w="851"/>
        <w:gridCol w:w="3969"/>
        <w:gridCol w:w="2409"/>
        <w:gridCol w:w="2694"/>
      </w:tblGrid>
      <w:tr w:rsidR="001B1AD6" w:rsidRPr="000A5372" w:rsidTr="00A1291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Rok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Prowadzenie grupy wsparcia dla osób uzależnionych trzeźwiejących</w:t>
            </w:r>
          </w:p>
          <w:p w:rsidR="001B1AD6" w:rsidRPr="000A5372" w:rsidRDefault="006757B6" w:rsidP="000A25F0">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liczba spotkań/ średnia liczba osób</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Liczba konsultacji indywidualnych, w tym: osoby współuzależnione                 lub osoby, u których                 w rodzinach występuje problem alkoholowy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b/>
              </w:rPr>
            </w:pPr>
            <w:r w:rsidRPr="000A5372">
              <w:rPr>
                <w:rFonts w:ascii="Times New Roman" w:eastAsia="Times New Roman" w:hAnsi="Times New Roman" w:cs="Times New Roman"/>
                <w:b/>
              </w:rPr>
              <w:t xml:space="preserve">Liczba konsultacji indywidualnych,                w tym: osoby                          z problemem alkoholowym,                    osoby uzależnione                              i uzależnione trzeźwiejące                            </w:t>
            </w:r>
          </w:p>
        </w:tc>
      </w:tr>
      <w:tr w:rsidR="001B1AD6" w:rsidRPr="000A5372" w:rsidTr="00A1291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2018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 xml:space="preserve">41 spotkań (w tym: 1 spotkanie </w:t>
            </w:r>
            <w:r w:rsidR="000A25F0" w:rsidRPr="000A5372">
              <w:rPr>
                <w:rFonts w:ascii="Times New Roman" w:eastAsia="Times New Roman" w:hAnsi="Times New Roman" w:cs="Times New Roman"/>
              </w:rPr>
              <w:t xml:space="preserve">świąteczne </w:t>
            </w:r>
            <w:r w:rsidRPr="000A5372">
              <w:rPr>
                <w:rFonts w:ascii="Times New Roman" w:eastAsia="Times New Roman" w:hAnsi="Times New Roman" w:cs="Times New Roman"/>
              </w:rPr>
              <w:t xml:space="preserve"> i 2 spotkania integracyjne), </w:t>
            </w:r>
            <w:r w:rsidR="000A25F0" w:rsidRPr="000A5372">
              <w:rPr>
                <w:rFonts w:ascii="Times New Roman" w:eastAsia="Times New Roman" w:hAnsi="Times New Roman" w:cs="Times New Roman"/>
              </w:rPr>
              <w:t xml:space="preserve"> </w:t>
            </w:r>
            <w:r w:rsidRPr="000A5372">
              <w:rPr>
                <w:rFonts w:ascii="Times New Roman" w:eastAsia="Times New Roman" w:hAnsi="Times New Roman" w:cs="Times New Roman"/>
              </w:rPr>
              <w:t xml:space="preserve">10 - średnia liczba osób uczestnicząca </w:t>
            </w:r>
            <w:r w:rsidR="000A25F0" w:rsidRPr="000A5372">
              <w:rPr>
                <w:rFonts w:ascii="Times New Roman" w:eastAsia="Times New Roman" w:hAnsi="Times New Roman" w:cs="Times New Roman"/>
              </w:rPr>
              <w:t xml:space="preserve">      </w:t>
            </w:r>
            <w:r w:rsidRPr="000A5372">
              <w:rPr>
                <w:rFonts w:ascii="Times New Roman" w:eastAsia="Times New Roman" w:hAnsi="Times New Roman" w:cs="Times New Roman"/>
              </w:rPr>
              <w:t>w spotkaniu</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B1AD6" w:rsidRPr="000A5372" w:rsidRDefault="006757B6" w:rsidP="000A25F0">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27</w:t>
            </w:r>
          </w:p>
        </w:tc>
      </w:tr>
      <w:tr w:rsidR="009077EC" w:rsidRPr="000A5372" w:rsidTr="00A1291C">
        <w:trPr>
          <w:trHeight w:val="7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7EC" w:rsidRPr="000A5372" w:rsidRDefault="009077EC" w:rsidP="000A25F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2019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077EC" w:rsidRPr="000A5372" w:rsidRDefault="009077EC" w:rsidP="009077EC">
            <w:pPr>
              <w:spacing w:after="0" w:line="240" w:lineRule="auto"/>
              <w:rPr>
                <w:rFonts w:ascii="Times New Roman" w:eastAsia="Times New Roman" w:hAnsi="Times New Roman" w:cs="Times New Roman"/>
              </w:rPr>
            </w:pPr>
            <w:r w:rsidRPr="000A5372">
              <w:rPr>
                <w:rFonts w:ascii="Times New Roman" w:hAnsi="Times New Roman" w:cs="Times New Roman"/>
              </w:rPr>
              <w:t>42 spotkania (w tym:   3 spotkania integracyjne), 10 - średnia liczba osób uczestnicząca w spotkaniu</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77EC" w:rsidRPr="000A5372" w:rsidRDefault="009077EC" w:rsidP="000A25F0">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077EC" w:rsidRPr="000A5372" w:rsidRDefault="009077EC" w:rsidP="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25</w:t>
            </w:r>
          </w:p>
        </w:tc>
      </w:tr>
      <w:tr w:rsidR="005A1512" w:rsidRPr="000A5372" w:rsidTr="00A1291C">
        <w:trPr>
          <w:trHeight w:val="7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rsidP="000A25F0">
            <w:pPr>
              <w:spacing w:after="0" w:line="240" w:lineRule="auto"/>
              <w:jc w:val="both"/>
              <w:rPr>
                <w:rFonts w:ascii="Times New Roman" w:eastAsia="Times New Roman" w:hAnsi="Times New Roman" w:cs="Times New Roman"/>
              </w:rPr>
            </w:pPr>
            <w:r w:rsidRPr="000A5372">
              <w:rPr>
                <w:rFonts w:ascii="Times New Roman" w:eastAsia="Times New Roman" w:hAnsi="Times New Roman" w:cs="Times New Roman"/>
              </w:rPr>
              <w:t>2020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rsidP="005A1512">
            <w:pPr>
              <w:numPr>
                <w:ilvl w:val="0"/>
                <w:numId w:val="11"/>
              </w:numPr>
              <w:suppressAutoHyphens/>
              <w:spacing w:after="0" w:line="240" w:lineRule="auto"/>
              <w:ind w:left="318"/>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 xml:space="preserve">30 dyżurów  bezpośrednich,       </w:t>
            </w:r>
          </w:p>
          <w:p w:rsidR="005A1512" w:rsidRPr="000A5372" w:rsidRDefault="005A1512" w:rsidP="005A1512">
            <w:pPr>
              <w:suppressAutoHyphens/>
              <w:spacing w:after="0" w:line="240" w:lineRule="auto"/>
              <w:ind w:left="318"/>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 xml:space="preserve"> 8 - średnia liczba osób uczestnicząca w spotkaniu bezpośrednim.</w:t>
            </w:r>
          </w:p>
          <w:p w:rsidR="005A1512" w:rsidRPr="000A5372" w:rsidRDefault="005A1512" w:rsidP="005A1512">
            <w:pPr>
              <w:suppressAutoHyphens/>
              <w:spacing w:after="0" w:line="240" w:lineRule="auto"/>
              <w:ind w:left="318"/>
              <w:rPr>
                <w:rFonts w:ascii="Times New Roman" w:eastAsia="Times New Roman" w:hAnsi="Times New Roman" w:cs="Times New Roman"/>
                <w:sz w:val="16"/>
                <w:szCs w:val="16"/>
                <w:lang w:eastAsia="zh-CN"/>
              </w:rPr>
            </w:pPr>
          </w:p>
          <w:p w:rsidR="005A1512" w:rsidRPr="000A5372" w:rsidRDefault="005A1512" w:rsidP="005A1512">
            <w:pPr>
              <w:numPr>
                <w:ilvl w:val="0"/>
                <w:numId w:val="11"/>
              </w:numPr>
              <w:suppressAutoHyphens/>
              <w:spacing w:after="0" w:line="240" w:lineRule="auto"/>
              <w:ind w:left="317"/>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9 – dyżurów telefonicznych,</w:t>
            </w:r>
          </w:p>
          <w:p w:rsidR="005A1512" w:rsidRPr="000A5372" w:rsidRDefault="008E2E86" w:rsidP="005A1512">
            <w:pPr>
              <w:spacing w:after="0" w:line="240" w:lineRule="auto"/>
              <w:rPr>
                <w:rFonts w:ascii="Times New Roman" w:hAnsi="Times New Roman" w:cs="Times New Roman"/>
              </w:rPr>
            </w:pPr>
            <w:r w:rsidRPr="000A5372">
              <w:rPr>
                <w:rFonts w:ascii="Times New Roman" w:eastAsia="Times New Roman" w:hAnsi="Times New Roman" w:cs="Times New Roman"/>
                <w:lang w:eastAsia="zh-CN"/>
              </w:rPr>
              <w:t xml:space="preserve">      </w:t>
            </w:r>
            <w:r w:rsidR="005A1512" w:rsidRPr="000A5372">
              <w:rPr>
                <w:rFonts w:ascii="Times New Roman" w:eastAsia="Times New Roman" w:hAnsi="Times New Roman" w:cs="Times New Roman"/>
                <w:lang w:eastAsia="zh-CN"/>
              </w:rPr>
              <w:t>9 - średnia liczba osób konsultowana telefonicznie na 1 dyżurze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rsidP="000A25F0">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A1512" w:rsidRPr="000A5372" w:rsidRDefault="005A1512" w:rsidP="009077EC">
            <w:pPr>
              <w:spacing w:after="0" w:line="240" w:lineRule="auto"/>
              <w:jc w:val="center"/>
              <w:rPr>
                <w:rFonts w:ascii="Times New Roman" w:eastAsia="Times New Roman" w:hAnsi="Times New Roman" w:cs="Times New Roman"/>
              </w:rPr>
            </w:pPr>
            <w:r w:rsidRPr="000A5372">
              <w:rPr>
                <w:rFonts w:ascii="Times New Roman" w:eastAsia="Times New Roman" w:hAnsi="Times New Roman" w:cs="Times New Roman"/>
              </w:rPr>
              <w:t>17</w:t>
            </w:r>
          </w:p>
        </w:tc>
      </w:tr>
    </w:tbl>
    <w:p w:rsidR="009077EC" w:rsidRPr="000A5372" w:rsidRDefault="009077EC">
      <w:pPr>
        <w:spacing w:after="0" w:line="240" w:lineRule="auto"/>
        <w:jc w:val="both"/>
        <w:rPr>
          <w:rFonts w:ascii="Times New Roman" w:eastAsia="Times New Roman" w:hAnsi="Times New Roman" w:cs="Times New Roman"/>
          <w:b/>
          <w:sz w:val="20"/>
          <w:szCs w:val="20"/>
        </w:rPr>
      </w:pPr>
    </w:p>
    <w:p w:rsidR="002F03E9"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 xml:space="preserve">Psycholog: </w:t>
      </w:r>
    </w:p>
    <w:tbl>
      <w:tblPr>
        <w:tblW w:w="9928" w:type="dxa"/>
        <w:tblInd w:w="-39" w:type="dxa"/>
        <w:tblLayout w:type="fixed"/>
        <w:tblLook w:val="0000" w:firstRow="0" w:lastRow="0" w:firstColumn="0" w:lastColumn="0" w:noHBand="0" w:noVBand="0"/>
      </w:tblPr>
      <w:tblGrid>
        <w:gridCol w:w="1281"/>
        <w:gridCol w:w="1701"/>
        <w:gridCol w:w="1134"/>
        <w:gridCol w:w="1276"/>
        <w:gridCol w:w="1276"/>
        <w:gridCol w:w="1701"/>
        <w:gridCol w:w="992"/>
        <w:gridCol w:w="567"/>
      </w:tblGrid>
      <w:tr w:rsidR="002F03E9" w:rsidRPr="000A5372" w:rsidTr="00A1291C">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ROK</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Osoby z rodzin                       z problemem alkoholowym,              w tym osoby doświadczające przemocy domowej</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 xml:space="preserve">Osoby </w:t>
            </w:r>
            <w:proofErr w:type="spellStart"/>
            <w:r w:rsidRPr="000A5372">
              <w:rPr>
                <w:rFonts w:ascii="Times New Roman" w:eastAsia="Times New Roman" w:hAnsi="Times New Roman" w:cs="Times New Roman"/>
                <w:b/>
                <w:sz w:val="20"/>
                <w:szCs w:val="20"/>
                <w:lang w:eastAsia="zh-CN"/>
              </w:rPr>
              <w:t>doświad</w:t>
            </w:r>
            <w:proofErr w:type="spellEnd"/>
            <w:r w:rsidRPr="000A5372">
              <w:rPr>
                <w:rFonts w:ascii="Times New Roman" w:eastAsia="Times New Roman" w:hAnsi="Times New Roman" w:cs="Times New Roman"/>
                <w:b/>
                <w:sz w:val="20"/>
                <w:szCs w:val="20"/>
                <w:lang w:eastAsia="zh-CN"/>
              </w:rPr>
              <w:t xml:space="preserve">           -czające przemocy domowej</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Osoby dorosłe              z problem uzależnienia</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Osoby              z syndromem DDA</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Rodzice                 z problemami wychowawczymi</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Osoby  w kryzysie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O</w:t>
            </w:r>
          </w:p>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G</w:t>
            </w:r>
          </w:p>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Ó</w:t>
            </w:r>
          </w:p>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Ł</w:t>
            </w:r>
          </w:p>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E</w:t>
            </w:r>
          </w:p>
          <w:p w:rsidR="002F03E9" w:rsidRPr="000A5372" w:rsidRDefault="002F03E9" w:rsidP="002F03E9">
            <w:pPr>
              <w:suppressAutoHyphens/>
              <w:spacing w:after="0" w:line="240" w:lineRule="auto"/>
              <w:jc w:val="both"/>
              <w:rPr>
                <w:rFonts w:ascii="Times New Roman" w:eastAsia="Times New Roman" w:hAnsi="Times New Roman" w:cs="Times New Roman"/>
                <w:sz w:val="20"/>
                <w:szCs w:val="20"/>
                <w:lang w:eastAsia="zh-CN"/>
              </w:rPr>
            </w:pPr>
            <w:r w:rsidRPr="000A5372">
              <w:rPr>
                <w:rFonts w:ascii="Times New Roman" w:eastAsia="Times New Roman" w:hAnsi="Times New Roman" w:cs="Times New Roman"/>
                <w:b/>
                <w:sz w:val="20"/>
                <w:szCs w:val="20"/>
                <w:lang w:eastAsia="zh-CN"/>
              </w:rPr>
              <w:t>M</w:t>
            </w:r>
          </w:p>
        </w:tc>
      </w:tr>
      <w:tr w:rsidR="002F03E9" w:rsidRPr="000A5372" w:rsidTr="00A1291C">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2018 liczba osób</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4</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5</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13</w:t>
            </w:r>
          </w:p>
        </w:tc>
      </w:tr>
      <w:tr w:rsidR="002F03E9" w:rsidRPr="000A5372" w:rsidTr="00A1291C">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2018 liczba konsultacji</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13</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15</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32</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9</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69</w:t>
            </w:r>
          </w:p>
        </w:tc>
      </w:tr>
      <w:tr w:rsidR="002F03E9" w:rsidRPr="000A5372" w:rsidTr="00A1291C">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2019 liczba osób</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10</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5</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17</w:t>
            </w:r>
          </w:p>
        </w:tc>
      </w:tr>
      <w:tr w:rsidR="002F03E9" w:rsidRPr="000A5372" w:rsidTr="00A1291C">
        <w:trPr>
          <w:trHeight w:val="397"/>
        </w:trPr>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2019 liczba konsultacji</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29</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24</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55</w:t>
            </w:r>
          </w:p>
        </w:tc>
      </w:tr>
      <w:tr w:rsidR="002F03E9" w:rsidRPr="000A5372" w:rsidTr="00A1291C">
        <w:trPr>
          <w:trHeight w:val="397"/>
        </w:trPr>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2020 liczba osób</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5</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6</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14</w:t>
            </w:r>
          </w:p>
        </w:tc>
      </w:tr>
      <w:tr w:rsidR="002F03E9" w:rsidRPr="000A5372" w:rsidTr="00A1291C">
        <w:trPr>
          <w:trHeight w:val="397"/>
        </w:trPr>
        <w:tc>
          <w:tcPr>
            <w:tcW w:w="128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rPr>
                <w:rFonts w:ascii="Times New Roman" w:eastAsia="Times New Roman" w:hAnsi="Times New Roman" w:cs="Times New Roman"/>
                <w:sz w:val="21"/>
                <w:szCs w:val="21"/>
                <w:lang w:eastAsia="zh-CN"/>
              </w:rPr>
            </w:pPr>
            <w:r w:rsidRPr="000A5372">
              <w:rPr>
                <w:rFonts w:ascii="Times New Roman" w:eastAsia="Times New Roman" w:hAnsi="Times New Roman" w:cs="Times New Roman"/>
                <w:sz w:val="21"/>
                <w:szCs w:val="21"/>
                <w:lang w:eastAsia="zh-CN"/>
              </w:rPr>
              <w:t>2020 liczba konsultacji</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9</w:t>
            </w:r>
          </w:p>
        </w:tc>
        <w:tc>
          <w:tcPr>
            <w:tcW w:w="1134"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3</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16</w:t>
            </w:r>
          </w:p>
        </w:tc>
        <w:tc>
          <w:tcPr>
            <w:tcW w:w="127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1701"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1</w:t>
            </w:r>
          </w:p>
        </w:tc>
        <w:tc>
          <w:tcPr>
            <w:tcW w:w="992"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240" w:lineRule="auto"/>
              <w:jc w:val="center"/>
              <w:rPr>
                <w:rFonts w:ascii="Times New Roman" w:eastAsia="Times New Roman" w:hAnsi="Times New Roman" w:cs="Times New Roman"/>
                <w:lang w:eastAsia="zh-CN"/>
              </w:rPr>
            </w:pPr>
            <w:r w:rsidRPr="000A5372">
              <w:rPr>
                <w:rFonts w:ascii="Times New Roman" w:eastAsia="Times New Roman" w:hAnsi="Times New Roman" w:cs="Times New Roman"/>
                <w:lang w:eastAsia="zh-CN"/>
              </w:rPr>
              <w:t>29</w:t>
            </w:r>
          </w:p>
        </w:tc>
      </w:tr>
    </w:tbl>
    <w:p w:rsidR="002F03E9" w:rsidRPr="000A5372" w:rsidRDefault="002F03E9">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Prawnik:</w:t>
      </w:r>
    </w:p>
    <w:tbl>
      <w:tblPr>
        <w:tblW w:w="10100" w:type="dxa"/>
        <w:jc w:val="center"/>
        <w:tblInd w:w="179" w:type="dxa"/>
        <w:tblLayout w:type="fixed"/>
        <w:tblLook w:val="0000" w:firstRow="0" w:lastRow="0" w:firstColumn="0" w:lastColumn="0" w:noHBand="0" w:noVBand="0"/>
      </w:tblPr>
      <w:tblGrid>
        <w:gridCol w:w="1370"/>
        <w:gridCol w:w="5326"/>
        <w:gridCol w:w="3404"/>
      </w:tblGrid>
      <w:tr w:rsidR="002F03E9" w:rsidRPr="000A5372" w:rsidTr="00A1291C">
        <w:trPr>
          <w:jc w:val="center"/>
        </w:trPr>
        <w:tc>
          <w:tcPr>
            <w:tcW w:w="1370"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b/>
                <w:sz w:val="24"/>
                <w:szCs w:val="24"/>
                <w:lang w:eastAsia="zh-CN"/>
              </w:rPr>
              <w:t>ROK</w:t>
            </w:r>
          </w:p>
        </w:tc>
        <w:tc>
          <w:tcPr>
            <w:tcW w:w="532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b/>
                <w:sz w:val="24"/>
                <w:szCs w:val="24"/>
                <w:lang w:eastAsia="zh-CN"/>
              </w:rPr>
              <w:t>Liczba osób, w rodzinach których występuje problem alkoholowy i/lub problem przemocy</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b/>
                <w:sz w:val="24"/>
                <w:szCs w:val="24"/>
                <w:lang w:eastAsia="zh-CN"/>
              </w:rPr>
              <w:t>Ogółem konsultacji:</w:t>
            </w:r>
          </w:p>
        </w:tc>
      </w:tr>
      <w:tr w:rsidR="002F03E9" w:rsidRPr="000A5372" w:rsidTr="00A1291C">
        <w:trPr>
          <w:trHeight w:val="253"/>
          <w:jc w:val="center"/>
        </w:trPr>
        <w:tc>
          <w:tcPr>
            <w:tcW w:w="1370"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2018</w:t>
            </w:r>
          </w:p>
        </w:tc>
        <w:tc>
          <w:tcPr>
            <w:tcW w:w="532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38</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51</w:t>
            </w:r>
          </w:p>
        </w:tc>
      </w:tr>
      <w:tr w:rsidR="002F03E9" w:rsidRPr="000A5372" w:rsidTr="00A1291C">
        <w:trPr>
          <w:trHeight w:val="258"/>
          <w:jc w:val="center"/>
        </w:trPr>
        <w:tc>
          <w:tcPr>
            <w:tcW w:w="1370"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2019</w:t>
            </w:r>
          </w:p>
        </w:tc>
        <w:tc>
          <w:tcPr>
            <w:tcW w:w="532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36</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36</w:t>
            </w:r>
          </w:p>
        </w:tc>
      </w:tr>
      <w:tr w:rsidR="002F03E9" w:rsidRPr="000A5372" w:rsidTr="00A1291C">
        <w:trPr>
          <w:trHeight w:val="265"/>
          <w:jc w:val="center"/>
        </w:trPr>
        <w:tc>
          <w:tcPr>
            <w:tcW w:w="1370"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2020</w:t>
            </w:r>
          </w:p>
        </w:tc>
        <w:tc>
          <w:tcPr>
            <w:tcW w:w="5326" w:type="dxa"/>
            <w:tcBorders>
              <w:top w:val="single" w:sz="4" w:space="0" w:color="000000"/>
              <w:left w:val="single" w:sz="4" w:space="0" w:color="000000"/>
              <w:bottom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2F03E9" w:rsidRPr="000A5372" w:rsidRDefault="002F03E9" w:rsidP="002F03E9">
            <w:pPr>
              <w:suppressAutoHyphens/>
              <w:spacing w:after="0" w:line="360" w:lineRule="auto"/>
              <w:jc w:val="center"/>
              <w:rPr>
                <w:rFonts w:ascii="Times New Roman" w:eastAsia="Times New Roman" w:hAnsi="Times New Roman" w:cs="Times New Roman"/>
                <w:sz w:val="24"/>
                <w:szCs w:val="24"/>
                <w:lang w:eastAsia="zh-CN"/>
              </w:rPr>
            </w:pPr>
            <w:r w:rsidRPr="000A5372">
              <w:rPr>
                <w:rFonts w:ascii="Times New Roman" w:eastAsia="Times New Roman" w:hAnsi="Times New Roman" w:cs="Times New Roman"/>
                <w:sz w:val="24"/>
                <w:szCs w:val="24"/>
                <w:lang w:eastAsia="zh-CN"/>
              </w:rPr>
              <w:t>4</w:t>
            </w:r>
          </w:p>
        </w:tc>
      </w:tr>
    </w:tbl>
    <w:p w:rsidR="002F03E9" w:rsidRPr="000A5372" w:rsidRDefault="002F03E9">
      <w:pPr>
        <w:spacing w:after="0" w:line="240" w:lineRule="auto"/>
        <w:jc w:val="both"/>
        <w:rPr>
          <w:rFonts w:ascii="Times New Roman" w:eastAsia="Times New Roman" w:hAnsi="Times New Roman" w:cs="Times New Roman"/>
          <w:b/>
          <w:sz w:val="8"/>
          <w:szCs w:val="8"/>
        </w:rPr>
      </w:pPr>
    </w:p>
    <w:p w:rsidR="001B1AD6" w:rsidRPr="000A5372" w:rsidRDefault="00D618BF">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Biorąc pod uwagę lata 2018 i 2019 l</w:t>
      </w:r>
      <w:r w:rsidR="006757B6" w:rsidRPr="000A5372">
        <w:rPr>
          <w:rFonts w:ascii="Times New Roman" w:eastAsia="Times New Roman" w:hAnsi="Times New Roman" w:cs="Times New Roman"/>
          <w:sz w:val="24"/>
          <w:szCs w:val="24"/>
        </w:rPr>
        <w:t xml:space="preserve">iczba osób korzystających z oferty Punktu Konsultacyjnego "Pierwszy Kontakt" </w:t>
      </w:r>
      <w:r w:rsidR="002F03E9" w:rsidRPr="000A5372">
        <w:rPr>
          <w:rFonts w:ascii="Times New Roman" w:eastAsia="Times New Roman" w:hAnsi="Times New Roman" w:cs="Times New Roman"/>
          <w:sz w:val="24"/>
          <w:szCs w:val="24"/>
        </w:rPr>
        <w:t>pozostawała</w:t>
      </w:r>
      <w:r w:rsidR="006757B6" w:rsidRPr="000A5372">
        <w:rPr>
          <w:rFonts w:ascii="Times New Roman" w:eastAsia="Times New Roman" w:hAnsi="Times New Roman" w:cs="Times New Roman"/>
          <w:sz w:val="24"/>
          <w:szCs w:val="24"/>
        </w:rPr>
        <w:t xml:space="preserve"> na </w:t>
      </w:r>
      <w:r w:rsidR="00103E5E" w:rsidRPr="000A5372">
        <w:rPr>
          <w:rFonts w:ascii="Times New Roman" w:eastAsia="Times New Roman" w:hAnsi="Times New Roman" w:cs="Times New Roman"/>
          <w:sz w:val="24"/>
          <w:szCs w:val="24"/>
        </w:rPr>
        <w:t>zbliżonym</w:t>
      </w:r>
      <w:r w:rsidR="006757B6" w:rsidRPr="000A5372">
        <w:rPr>
          <w:rFonts w:ascii="Times New Roman" w:eastAsia="Times New Roman" w:hAnsi="Times New Roman" w:cs="Times New Roman"/>
          <w:sz w:val="24"/>
          <w:szCs w:val="24"/>
        </w:rPr>
        <w:t xml:space="preserve"> po</w:t>
      </w:r>
      <w:r w:rsidR="002F03E9" w:rsidRPr="000A5372">
        <w:rPr>
          <w:rFonts w:ascii="Times New Roman" w:eastAsia="Times New Roman" w:hAnsi="Times New Roman" w:cs="Times New Roman"/>
          <w:sz w:val="24"/>
          <w:szCs w:val="24"/>
        </w:rPr>
        <w:t>ziomie.</w:t>
      </w:r>
      <w:r w:rsidR="009077EC" w:rsidRPr="000A5372">
        <w:rPr>
          <w:rFonts w:ascii="Times New Roman" w:eastAsia="Times New Roman" w:hAnsi="Times New Roman" w:cs="Times New Roman"/>
          <w:sz w:val="24"/>
          <w:szCs w:val="24"/>
        </w:rPr>
        <w:t xml:space="preserve"> </w:t>
      </w:r>
      <w:r w:rsidR="002F03E9" w:rsidRPr="000A5372">
        <w:rPr>
          <w:rFonts w:ascii="Times New Roman" w:eastAsia="Times New Roman" w:hAnsi="Times New Roman" w:cs="Times New Roman"/>
          <w:sz w:val="24"/>
          <w:szCs w:val="24"/>
        </w:rPr>
        <w:t>Rok 2020 przyniósł zmianę w wielkości tych wskaźników,</w:t>
      </w:r>
      <w:r w:rsidR="005222F5" w:rsidRPr="000A5372">
        <w:rPr>
          <w:rFonts w:ascii="Times New Roman" w:eastAsia="Times New Roman" w:hAnsi="Times New Roman" w:cs="Times New Roman"/>
          <w:sz w:val="24"/>
          <w:szCs w:val="24"/>
        </w:rPr>
        <w:t xml:space="preserve"> </w:t>
      </w:r>
      <w:r w:rsidR="002F03E9" w:rsidRPr="000A5372">
        <w:rPr>
          <w:rFonts w:ascii="Times New Roman" w:eastAsia="Times New Roman" w:hAnsi="Times New Roman" w:cs="Times New Roman"/>
          <w:sz w:val="24"/>
          <w:szCs w:val="24"/>
        </w:rPr>
        <w:t>co spowodowane było pandemią COVID-19 i koniecznością dostosowania działalności punktu</w:t>
      </w:r>
      <w:r w:rsidR="005222F5" w:rsidRPr="000A5372">
        <w:rPr>
          <w:rFonts w:ascii="Times New Roman" w:eastAsia="Times New Roman" w:hAnsi="Times New Roman" w:cs="Times New Roman"/>
          <w:sz w:val="24"/>
          <w:szCs w:val="24"/>
        </w:rPr>
        <w:t xml:space="preserve"> </w:t>
      </w:r>
      <w:r w:rsidR="002F03E9" w:rsidRPr="000A5372">
        <w:rPr>
          <w:rFonts w:ascii="Times New Roman" w:eastAsia="Times New Roman" w:hAnsi="Times New Roman" w:cs="Times New Roman"/>
          <w:sz w:val="24"/>
          <w:szCs w:val="24"/>
        </w:rPr>
        <w:t>do reżimu sanitarnego. Niemniej jednak biorąc pod uwagę ciągłe zainteresowanie ofertą punktu</w:t>
      </w:r>
      <w:r w:rsidR="006757B6" w:rsidRPr="000A5372">
        <w:rPr>
          <w:rFonts w:ascii="Times New Roman" w:eastAsia="Times New Roman" w:hAnsi="Times New Roman" w:cs="Times New Roman"/>
          <w:sz w:val="24"/>
          <w:szCs w:val="24"/>
        </w:rPr>
        <w:t xml:space="preserve"> zasadne jest utrzymanie działań konsultacyjnych</w:t>
      </w:r>
      <w:r w:rsidR="002F03E9" w:rsidRPr="000A5372">
        <w:rPr>
          <w:rFonts w:ascii="Times New Roman" w:eastAsia="Times New Roman" w:hAnsi="Times New Roman" w:cs="Times New Roman"/>
          <w:sz w:val="24"/>
          <w:szCs w:val="24"/>
        </w:rPr>
        <w:t xml:space="preserve"> i pomocowych </w:t>
      </w:r>
      <w:r w:rsidRPr="000A5372">
        <w:rPr>
          <w:rFonts w:ascii="Times New Roman" w:eastAsia="Times New Roman" w:hAnsi="Times New Roman" w:cs="Times New Roman"/>
          <w:sz w:val="24"/>
          <w:szCs w:val="24"/>
        </w:rPr>
        <w:t xml:space="preserve">                </w:t>
      </w:r>
      <w:r w:rsidR="002F03E9" w:rsidRPr="000A5372">
        <w:rPr>
          <w:rFonts w:ascii="Times New Roman" w:eastAsia="Times New Roman" w:hAnsi="Times New Roman" w:cs="Times New Roman"/>
          <w:sz w:val="24"/>
          <w:szCs w:val="24"/>
        </w:rPr>
        <w:t>w tym obszarze.</w:t>
      </w:r>
    </w:p>
    <w:p w:rsidR="001B1AD6" w:rsidRPr="000A5372" w:rsidRDefault="006757B6">
      <w:pPr>
        <w:spacing w:after="0" w:line="240" w:lineRule="auto"/>
        <w:jc w:val="both"/>
        <w:rPr>
          <w:rFonts w:ascii="Times New Roman" w:hAnsi="Times New Roman" w:cs="Times New Roman"/>
          <w:b/>
          <w:sz w:val="24"/>
          <w:szCs w:val="24"/>
        </w:rPr>
      </w:pPr>
      <w:r w:rsidRPr="000A5372">
        <w:rPr>
          <w:rFonts w:ascii="Times New Roman" w:hAnsi="Times New Roman" w:cs="Times New Roman"/>
          <w:b/>
          <w:sz w:val="24"/>
          <w:szCs w:val="24"/>
        </w:rPr>
        <w:lastRenderedPageBreak/>
        <w:t>ROZDZIAŁ III.</w:t>
      </w:r>
    </w:p>
    <w:p w:rsidR="00ED0EBD" w:rsidRPr="000A5372" w:rsidRDefault="00ED0EBD">
      <w:pPr>
        <w:spacing w:after="0" w:line="240" w:lineRule="auto"/>
        <w:jc w:val="both"/>
        <w:rPr>
          <w:rFonts w:ascii="Times New Roman" w:hAnsi="Times New Roman" w:cs="Times New Roman"/>
          <w:b/>
          <w:sz w:val="24"/>
          <w:szCs w:val="24"/>
        </w:rPr>
      </w:pPr>
    </w:p>
    <w:p w:rsidR="008D77D6" w:rsidRPr="000A5372" w:rsidRDefault="00ED0EBD" w:rsidP="008D77D6">
      <w:pPr>
        <w:spacing w:after="0"/>
        <w:jc w:val="both"/>
        <w:rPr>
          <w:rFonts w:ascii="Times New Roman" w:hAnsi="Times New Roman" w:cs="Times New Roman"/>
          <w:b/>
          <w:bCs/>
          <w:sz w:val="24"/>
          <w:szCs w:val="24"/>
        </w:rPr>
      </w:pPr>
      <w:r w:rsidRPr="000A5372">
        <w:rPr>
          <w:rFonts w:ascii="Times New Roman" w:hAnsi="Times New Roman" w:cs="Times New Roman"/>
          <w:b/>
          <w:bCs/>
          <w:sz w:val="24"/>
          <w:szCs w:val="24"/>
        </w:rPr>
        <w:t xml:space="preserve">ZADANIA ZAPLANOWANE DO REALIZACJI W RAMACH </w:t>
      </w:r>
      <w:r w:rsidRPr="000A5372">
        <w:rPr>
          <w:rFonts w:ascii="Times New Roman" w:hAnsi="Times New Roman" w:cs="Times New Roman"/>
          <w:b/>
          <w:sz w:val="24"/>
          <w:szCs w:val="24"/>
        </w:rPr>
        <w:t xml:space="preserve">GMINNEGO PROGRAMU </w:t>
      </w:r>
      <w:r w:rsidRPr="000A5372">
        <w:rPr>
          <w:rFonts w:ascii="Times New Roman" w:hAnsi="Times New Roman" w:cs="Times New Roman"/>
          <w:b/>
          <w:bCs/>
          <w:sz w:val="24"/>
          <w:szCs w:val="24"/>
        </w:rPr>
        <w:t>PROFILAKTYKI I ROZWIĄZYWANIA PROBLEMÓW ALKOHOLOW</w:t>
      </w:r>
      <w:r w:rsidR="008E2E86" w:rsidRPr="000A5372">
        <w:rPr>
          <w:rFonts w:ascii="Times New Roman" w:hAnsi="Times New Roman" w:cs="Times New Roman"/>
          <w:b/>
          <w:bCs/>
          <w:sz w:val="24"/>
          <w:szCs w:val="24"/>
        </w:rPr>
        <w:t>YCH W GMINIE KRZESZOWICE NA 2022</w:t>
      </w:r>
      <w:r w:rsidRPr="000A5372">
        <w:rPr>
          <w:rFonts w:ascii="Times New Roman" w:hAnsi="Times New Roman" w:cs="Times New Roman"/>
          <w:b/>
          <w:bCs/>
          <w:sz w:val="24"/>
          <w:szCs w:val="24"/>
        </w:rPr>
        <w:t xml:space="preserve"> ROK.</w:t>
      </w:r>
    </w:p>
    <w:p w:rsidR="008D77D6" w:rsidRPr="000A5372" w:rsidRDefault="008D77D6" w:rsidP="008D77D6">
      <w:pPr>
        <w:spacing w:after="0"/>
        <w:jc w:val="both"/>
        <w:rPr>
          <w:rFonts w:ascii="Times New Roman" w:hAnsi="Times New Roman" w:cs="Times New Roman"/>
          <w:b/>
          <w:bCs/>
          <w:sz w:val="24"/>
          <w:szCs w:val="24"/>
        </w:rPr>
      </w:pPr>
      <w:r w:rsidRPr="000A5372">
        <w:rPr>
          <w:rFonts w:ascii="Times New Roman" w:eastAsia="Times New Roman" w:hAnsi="Times New Roman" w:cs="Times New Roman"/>
          <w:sz w:val="24"/>
          <w:szCs w:val="24"/>
        </w:rPr>
        <w:t>Realizacja przez Gminę Krzeszowice zadań zawartych w Programie odbywać się będzie poprzez  ich organizację, współpracę z innymi podmiotami, finansowanie lub współfinansowanie zadań, wsparcie merytoryczne - forma realizacji zależeć będzie od charakteru zadania.</w:t>
      </w:r>
    </w:p>
    <w:p w:rsidR="008D77D6" w:rsidRPr="000A5372" w:rsidRDefault="008D77D6" w:rsidP="008D77D6">
      <w:pPr>
        <w:pStyle w:val="Akapitzlist"/>
        <w:tabs>
          <w:tab w:val="left" w:pos="284"/>
        </w:tabs>
        <w:spacing w:after="0" w:line="240" w:lineRule="auto"/>
        <w:ind w:left="0"/>
        <w:jc w:val="both"/>
        <w:rPr>
          <w:rFonts w:ascii="Times New Roman" w:eastAsia="Times New Roman" w:hAnsi="Times New Roman" w:cs="Times New Roman"/>
          <w:sz w:val="24"/>
          <w:szCs w:val="24"/>
        </w:rPr>
      </w:pP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bCs/>
          <w:sz w:val="24"/>
          <w:szCs w:val="24"/>
        </w:rPr>
        <w:t>1. Udzielenie rodzinom,</w:t>
      </w:r>
      <w:r w:rsidRPr="000A5372">
        <w:rPr>
          <w:rFonts w:ascii="Times New Roman" w:hAnsi="Times New Roman" w:cs="Times New Roman"/>
          <w:b/>
          <w:sz w:val="24"/>
          <w:szCs w:val="24"/>
        </w:rPr>
        <w:t xml:space="preserve"> w których występują problemy alkoholowe, pomocy psychospołecznej                 i prawnej, a w szczególności ochrony przed przemocą w rodzinie</w:t>
      </w:r>
      <w:r w:rsidRPr="000A5372">
        <w:rPr>
          <w:rFonts w:ascii="Times New Roman" w:hAnsi="Times New Roman" w:cs="Times New Roman"/>
          <w:sz w:val="24"/>
          <w:szCs w:val="24"/>
        </w:rPr>
        <w:t xml:space="preserve">. </w:t>
      </w:r>
      <w:r w:rsidRPr="000A5372">
        <w:rPr>
          <w:rFonts w:ascii="Times New Roman" w:hAnsi="Times New Roman" w:cs="Times New Roman"/>
          <w:bCs/>
          <w:i/>
          <w:iCs/>
          <w:sz w:val="24"/>
          <w:szCs w:val="24"/>
        </w:rPr>
        <w:t xml:space="preserve">Planuje się, że pomoc  świadczyć </w:t>
      </w:r>
      <w:r w:rsidRPr="000A5372">
        <w:rPr>
          <w:rFonts w:ascii="Times New Roman" w:eastAsia="Times New Roman" w:hAnsi="Times New Roman" w:cs="Times New Roman"/>
          <w:i/>
          <w:iCs/>
          <w:sz w:val="24"/>
          <w:szCs w:val="24"/>
        </w:rPr>
        <w:t>będą:</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koordynator Punktu Konsultacyjnego „Pierwszy Kontakt” – osoba pierwszego kontaktu, będąca jednocześnie Pełnomocnikiem Burmistrza ds. Przeciwdziałania Uzależnieniom,</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certyfikowany instruktor terapii uzależnień/specjalista psychoterapii uzależnień,</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 konsultant </w:t>
      </w:r>
      <w:r w:rsidRPr="000A5372">
        <w:rPr>
          <w:rFonts w:ascii="Times New Roman" w:hAnsi="Times New Roman" w:cs="Times New Roman"/>
          <w:sz w:val="24"/>
          <w:szCs w:val="24"/>
        </w:rPr>
        <w:t>ds. przeciwdziałania przemocy w rodzinie,</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psycholog,</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prawnik.</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W/w pomoc świadczyć mogą także inne osoby posiadające odpowiednie przygotowanie do pracy  w obszarze rozwiązywania problemów alkoholowych, przemocy, uzależnień behawioralnych,                   czy innych zachowań ryzykownych (np. specjalista ds. pomocy osobom doznającym przemocy               w rodzinie, itp.).</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W/w pomoc skierowana będzie do osób z problemem alkoholowym i ich rodzin, w tym do osób doznających przemocy w rodzinie, bowiem istotnym działaniem zmierzającym do poprawy jakości życia rodziny z problemem alkoholowym jest objęcie pomocą całej rodziny. Należy pamiętać,                        że nadużywanie alkoholu, czy uzależnienie członka rodziny od alkoholu jest czynnikiem ryzyka wystąpienia przemocy w rodzinie. </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Pomoc w Punkcie Konsultacyjnym „Pierwszy Kontakt” będzie realizowana w formie konsultacji indywidualnych, a także w formie grup wsparcia dla osób uzależnionych trzeźwiejących                           i ich rodzin lub osób z problemem alkoholowym i ich rodzin. Pomoc w punkcie konsultacyjnym może być także prowadzona w obszarze tematyki przemocy, uzależnień behawioralnych,                        czy innych zachowań ryzykownych. </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sz w:val="24"/>
          <w:szCs w:val="24"/>
        </w:rPr>
        <w:t xml:space="preserve">Punkt Konsultacyjny „Pierwszy Kontakt” przy współpracy z grupami Anonimowych Alkoholików (głównie z grupą AA „Nowa Droga” oraz z grupą AA „Antidotum”) i grupami Al </w:t>
      </w:r>
      <w:proofErr w:type="spellStart"/>
      <w:r w:rsidRPr="000A5372">
        <w:rPr>
          <w:rFonts w:ascii="Times New Roman" w:eastAsia="Times New Roman" w:hAnsi="Times New Roman" w:cs="Times New Roman"/>
          <w:sz w:val="24"/>
          <w:szCs w:val="24"/>
        </w:rPr>
        <w:t>Anon</w:t>
      </w:r>
      <w:proofErr w:type="spellEnd"/>
      <w:r w:rsidRPr="000A5372">
        <w:rPr>
          <w:rFonts w:ascii="Times New Roman" w:eastAsia="Times New Roman" w:hAnsi="Times New Roman" w:cs="Times New Roman"/>
          <w:sz w:val="24"/>
          <w:szCs w:val="24"/>
        </w:rPr>
        <w:t xml:space="preserve"> (głównie               z grupą Al </w:t>
      </w:r>
      <w:proofErr w:type="spellStart"/>
      <w:r w:rsidRPr="000A5372">
        <w:rPr>
          <w:rFonts w:ascii="Times New Roman" w:eastAsia="Times New Roman" w:hAnsi="Times New Roman" w:cs="Times New Roman"/>
          <w:sz w:val="24"/>
          <w:szCs w:val="24"/>
        </w:rPr>
        <w:t>Anon</w:t>
      </w:r>
      <w:proofErr w:type="spellEnd"/>
      <w:r w:rsidRPr="000A5372">
        <w:rPr>
          <w:rFonts w:ascii="Times New Roman" w:eastAsia="Times New Roman" w:hAnsi="Times New Roman" w:cs="Times New Roman"/>
          <w:sz w:val="24"/>
          <w:szCs w:val="24"/>
        </w:rPr>
        <w:t xml:space="preserve"> „Promyk Nadziei”) będzie proponował osobom z problemem alkoholowym                          i ich rodzinom skorzystanie z oferty ruchów samopomocowych i stowarzyszeń, które działają                  na rzecz rozwiązywania problemów alkoholowych. Gmina Krzeszowice użycza nieodpłatnie grupie AA „Nowa Droga”, grupie AA „Antidotum” i grupie Al </w:t>
      </w:r>
      <w:proofErr w:type="spellStart"/>
      <w:r w:rsidRPr="000A5372">
        <w:rPr>
          <w:rFonts w:ascii="Times New Roman" w:eastAsia="Times New Roman" w:hAnsi="Times New Roman" w:cs="Times New Roman"/>
          <w:sz w:val="24"/>
          <w:szCs w:val="24"/>
        </w:rPr>
        <w:t>Anon</w:t>
      </w:r>
      <w:proofErr w:type="spellEnd"/>
      <w:r w:rsidRPr="000A5372">
        <w:rPr>
          <w:rFonts w:ascii="Times New Roman" w:eastAsia="Times New Roman" w:hAnsi="Times New Roman" w:cs="Times New Roman"/>
          <w:sz w:val="24"/>
          <w:szCs w:val="24"/>
        </w:rPr>
        <w:t xml:space="preserve"> „Promyk Nadziei” pomieszczenia       na spotkania tych grup lub inną działalność w obszarze rozwiązywania problemów alkoholowych, uzależnień behawioralnych lub zachowań ryzykownych. W przypadku powstania dodatkowych grup istnieje także możliwość nieodpłatnego  korzystania przez te grupy z pomieszczeń w punkcie, jeśli warunki lokalowe na to pozwolą. </w:t>
      </w:r>
      <w:r w:rsidRPr="000A5372">
        <w:rPr>
          <w:rFonts w:ascii="Times New Roman" w:hAnsi="Times New Roman" w:cs="Times New Roman"/>
          <w:sz w:val="24"/>
          <w:szCs w:val="24"/>
        </w:rPr>
        <w:t xml:space="preserve">Pomoc świadczona w Punkcie Konsultacyjnym „Pierwszy Kontakt” jest nieodpłatna i anonimowa. </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W ramach Programu realizowane będzie utrzymanie pomieszczeń Punktu Konsultacyjnego „Pierwszy Kontakt” (m.in. opłaty za media, sprzątanie, remonty, zakup wyposażenia punktu, zakup materiałów biurowych, gospodarczych, itp.). Z Programu możliwe będzie ponoszenie wydatków związanych z adaptacją i wyposażeniem pomieszczeń na potrzeby Punktu Konsultacyjnego „Pierwszy Kontakt”.</w:t>
      </w:r>
    </w:p>
    <w:p w:rsidR="00ED0EBD" w:rsidRPr="000A5372" w:rsidRDefault="00ED0EBD" w:rsidP="00ED0EBD">
      <w:pPr>
        <w:spacing w:after="0"/>
        <w:jc w:val="both"/>
        <w:rPr>
          <w:rFonts w:ascii="Times New Roman" w:hAnsi="Times New Roman" w:cs="Times New Roman"/>
          <w:sz w:val="20"/>
          <w:szCs w:val="20"/>
        </w:rPr>
      </w:pPr>
    </w:p>
    <w:p w:rsidR="00ED0EBD" w:rsidRPr="000A5372" w:rsidRDefault="00ED0EBD" w:rsidP="00ED0EBD">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 xml:space="preserve">2. Zwiększanie dostępności pomocy terapeutycznej i rehabilitacyjnej dla osób uzależnionych                      i zagrożonych uzależnieniem od alkoholu w gminie </w:t>
      </w:r>
      <w:r w:rsidRPr="000A5372">
        <w:rPr>
          <w:rFonts w:ascii="Times New Roman" w:eastAsia="Times New Roman" w:hAnsi="Times New Roman" w:cs="Times New Roman"/>
          <w:sz w:val="24"/>
          <w:szCs w:val="24"/>
        </w:rPr>
        <w:t>polegać będzie głównie na działalności informacyjnej, konsultacyjnej i edukacyjnej oraz na właściwym pokierowaniu osób z problemem alkoholowym do placówek leczenia uzależnień celem diagnozy i ewentualnego podjęcia leczenia.</w:t>
      </w:r>
    </w:p>
    <w:p w:rsidR="00ED0EBD" w:rsidRPr="000A5372" w:rsidRDefault="00ED0EBD" w:rsidP="00ED0EBD">
      <w:pPr>
        <w:tabs>
          <w:tab w:val="left" w:pos="0"/>
        </w:tabs>
        <w:spacing w:after="0" w:line="240" w:lineRule="auto"/>
        <w:jc w:val="both"/>
        <w:rPr>
          <w:rFonts w:ascii="Times New Roman" w:eastAsia="Times New Roman" w:hAnsi="Times New Roman" w:cs="Times New Roman"/>
          <w:b/>
          <w:sz w:val="16"/>
          <w:szCs w:val="16"/>
        </w:rPr>
      </w:pPr>
    </w:p>
    <w:p w:rsidR="00ED0EBD" w:rsidRPr="000A5372" w:rsidRDefault="00ED0EBD" w:rsidP="00141DF8">
      <w:pPr>
        <w:pStyle w:val="Akapitzlist"/>
        <w:numPr>
          <w:ilvl w:val="0"/>
          <w:numId w:val="10"/>
        </w:numPr>
        <w:tabs>
          <w:tab w:val="left" w:pos="0"/>
          <w:tab w:val="left" w:pos="284"/>
          <w:tab w:val="left" w:pos="426"/>
        </w:tabs>
        <w:spacing w:after="0" w:line="240" w:lineRule="auto"/>
        <w:ind w:left="0" w:firstLine="0"/>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lastRenderedPageBreak/>
        <w:t xml:space="preserve">Działalność informacyjna i edukacyjna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 - wychowawczych                                     i socjoterapeutycznych. </w:t>
      </w:r>
      <w:r w:rsidRPr="000A5372">
        <w:rPr>
          <w:rFonts w:ascii="Times New Roman" w:eastAsia="Times New Roman" w:hAnsi="Times New Roman" w:cs="Times New Roman"/>
          <w:i/>
          <w:sz w:val="24"/>
          <w:szCs w:val="24"/>
        </w:rPr>
        <w:t>Planuje się, iż w/w zadanie realizowane będzie poprzez:</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3.1.</w:t>
      </w:r>
      <w:r w:rsidRPr="000A5372">
        <w:rPr>
          <w:rFonts w:ascii="Times New Roman" w:eastAsia="Times New Roman" w:hAnsi="Times New Roman" w:cs="Times New Roman"/>
          <w:sz w:val="24"/>
          <w:szCs w:val="24"/>
        </w:rPr>
        <w:t xml:space="preserve"> </w:t>
      </w:r>
      <w:r w:rsidRPr="000A5372">
        <w:rPr>
          <w:rFonts w:ascii="Times New Roman" w:hAnsi="Times New Roman" w:cs="Times New Roman"/>
          <w:sz w:val="24"/>
          <w:szCs w:val="24"/>
        </w:rPr>
        <w:t>Udział samorządu lokalnego w kampaniach informacyjnych i edukacyjnych;</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3.2</w:t>
      </w:r>
      <w:r w:rsidRPr="000A5372">
        <w:rPr>
          <w:rFonts w:ascii="Times New Roman" w:eastAsia="Times New Roman" w:hAnsi="Times New Roman" w:cs="Times New Roman"/>
          <w:sz w:val="24"/>
          <w:szCs w:val="24"/>
        </w:rPr>
        <w:t xml:space="preserve"> </w:t>
      </w:r>
      <w:r w:rsidRPr="000A5372">
        <w:rPr>
          <w:rFonts w:ascii="Times New Roman" w:hAnsi="Times New Roman" w:cs="Times New Roman"/>
          <w:sz w:val="24"/>
          <w:szCs w:val="24"/>
        </w:rPr>
        <w:t>Zakup i dystrybucję materiałów edukacyjnych i informacyjnych;</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3.3.</w:t>
      </w:r>
      <w:r w:rsidRPr="000A5372">
        <w:rPr>
          <w:rFonts w:ascii="Times New Roman" w:eastAsia="Times New Roman" w:hAnsi="Times New Roman" w:cs="Times New Roman"/>
          <w:sz w:val="24"/>
          <w:szCs w:val="24"/>
        </w:rPr>
        <w:t xml:space="preserve"> Prowadzenie medialnego systemu informacji o działaniach podejmowanych na terenie gminy                 w zakresie profilaktyki i rozwiązywania problemów alkoholowych; </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3.4.</w:t>
      </w:r>
      <w:r w:rsidRPr="000A5372">
        <w:rPr>
          <w:rFonts w:ascii="Times New Roman" w:eastAsia="Times New Roman" w:hAnsi="Times New Roman" w:cs="Times New Roman"/>
          <w:sz w:val="24"/>
          <w:szCs w:val="24"/>
        </w:rPr>
        <w:t xml:space="preserve"> Opracowanie, aktualizowanie i kolportaż materiałów informacyjnych lub/i edukacyjnych,                    m.in. na temat możliwości uzyskania pomocy (adresy, numery telefonów instytucji, itp.);</w:t>
      </w:r>
    </w:p>
    <w:p w:rsidR="00ED0EBD" w:rsidRPr="000A5372" w:rsidRDefault="00ED0EBD" w:rsidP="00ED0EB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3.5.</w:t>
      </w:r>
      <w:r w:rsidRPr="000A5372">
        <w:rPr>
          <w:rFonts w:ascii="Times New Roman" w:hAnsi="Times New Roman" w:cs="Times New Roman"/>
          <w:sz w:val="24"/>
          <w:szCs w:val="24"/>
        </w:rPr>
        <w:t xml:space="preserve"> Realizację pozalekcyjnego programu:</w:t>
      </w:r>
    </w:p>
    <w:p w:rsidR="00ED0EBD" w:rsidRPr="000A5372" w:rsidRDefault="00ED0EBD" w:rsidP="00ED0EB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opiekuńczo – wychowawczego,</w:t>
      </w:r>
    </w:p>
    <w:p w:rsidR="00ED0EBD" w:rsidRPr="000A5372" w:rsidRDefault="00ED0EBD" w:rsidP="00ED0EB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 socjoterapeutycznego, </w:t>
      </w:r>
    </w:p>
    <w:p w:rsidR="00ED0EBD" w:rsidRPr="000A5372" w:rsidRDefault="00ED0EBD" w:rsidP="00ED0EBD">
      <w:pPr>
        <w:tabs>
          <w:tab w:val="left" w:pos="0"/>
          <w:tab w:val="left" w:pos="228"/>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 prozdrowotnego, </w:t>
      </w:r>
    </w:p>
    <w:p w:rsidR="00ED0EBD" w:rsidRPr="000A5372" w:rsidRDefault="00ED0EBD" w:rsidP="00ED0EBD">
      <w:pPr>
        <w:tabs>
          <w:tab w:val="left" w:pos="0"/>
          <w:tab w:val="left" w:pos="228"/>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 prospołecznego. </w:t>
      </w:r>
    </w:p>
    <w:p w:rsidR="00ED0EBD" w:rsidRPr="000A5372" w:rsidRDefault="00ED0EBD" w:rsidP="00ED0EB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Adresaci pozalekcyjnego programu to dzieci i młodzież. W razie potrzeby istnieje możliwość: dożywiania, zakupu materiałów, wyposażenia miejsc do pracy na zajęciach. Zajęcia te mogą                 być uzupełnione np. warsztatami profilaktycznymi, wyjazdami do teatru, ściankę wspinaczkową, wyjazdami na basen, wycieczką, zajęciami rekreacyjnymi, sportowo – rekreacyjnymi, sportowymi          i innymi zajęciami o podobnym charakterze; </w:t>
      </w:r>
    </w:p>
    <w:p w:rsidR="00ED0EBD" w:rsidRPr="000A5372" w:rsidRDefault="00141DF8" w:rsidP="00141DF8">
      <w:pPr>
        <w:pStyle w:val="Akapitzlist"/>
        <w:tabs>
          <w:tab w:val="left" w:pos="0"/>
          <w:tab w:val="left" w:pos="426"/>
        </w:tabs>
        <w:spacing w:after="0" w:line="240" w:lineRule="auto"/>
        <w:ind w:left="0"/>
        <w:jc w:val="both"/>
        <w:rPr>
          <w:rFonts w:ascii="Times New Roman" w:hAnsi="Times New Roman" w:cs="Times New Roman"/>
          <w:sz w:val="24"/>
          <w:szCs w:val="24"/>
        </w:rPr>
      </w:pPr>
      <w:r w:rsidRPr="000A5372">
        <w:rPr>
          <w:rFonts w:ascii="Times New Roman" w:hAnsi="Times New Roman" w:cs="Times New Roman"/>
          <w:b/>
          <w:sz w:val="24"/>
          <w:szCs w:val="24"/>
        </w:rPr>
        <w:t>3.6</w:t>
      </w:r>
      <w:r w:rsidRPr="000A5372">
        <w:rPr>
          <w:rFonts w:ascii="Times New Roman" w:hAnsi="Times New Roman" w:cs="Times New Roman"/>
          <w:sz w:val="24"/>
          <w:szCs w:val="24"/>
        </w:rPr>
        <w:t xml:space="preserve"> </w:t>
      </w:r>
      <w:r w:rsidR="00ED0EBD" w:rsidRPr="000A5372">
        <w:rPr>
          <w:rFonts w:ascii="Times New Roman" w:hAnsi="Times New Roman" w:cs="Times New Roman"/>
          <w:sz w:val="24"/>
          <w:szCs w:val="24"/>
        </w:rPr>
        <w:t>Realizację zajęć z zakresu profilaktyki uzależnień lub zajęć o charakterze prozdrowotnym                  w formie sportowo – rekreacyjnej (np. w ramach Klubów Młodzieżowych);</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3.7.</w:t>
      </w:r>
      <w:r w:rsidRPr="000A5372">
        <w:rPr>
          <w:rFonts w:ascii="Times New Roman" w:eastAsia="Times New Roman" w:hAnsi="Times New Roman" w:cs="Times New Roman"/>
          <w:sz w:val="24"/>
          <w:szCs w:val="24"/>
        </w:rPr>
        <w:t xml:space="preserve"> Organizowanie i finansowanie szkoleń, kursów, warsztatów, prelekcji, konferencji, wykładów                    i innych form dokształcania i podnoszenia kwalifikacji, adresowanych w szczególności do osób działających w obszarze profilaktyki i rozwiązywania problemów alkoholowych, przemocy, uzależnień behawioralnych </w:t>
      </w:r>
      <w:r w:rsidR="00C51AA8" w:rsidRPr="000A5372">
        <w:rPr>
          <w:rFonts w:ascii="Times New Roman" w:eastAsia="Times New Roman" w:hAnsi="Times New Roman" w:cs="Times New Roman"/>
          <w:sz w:val="24"/>
          <w:szCs w:val="24"/>
        </w:rPr>
        <w:t>lub</w:t>
      </w:r>
      <w:r w:rsidRPr="000A5372">
        <w:rPr>
          <w:rFonts w:ascii="Times New Roman" w:eastAsia="Times New Roman" w:hAnsi="Times New Roman" w:cs="Times New Roman"/>
          <w:sz w:val="24"/>
          <w:szCs w:val="24"/>
        </w:rPr>
        <w:t xml:space="preserve"> innych zachowań ryzykownych, itp.;</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3.8.</w:t>
      </w:r>
      <w:r w:rsidRPr="000A5372">
        <w:rPr>
          <w:rFonts w:ascii="Times New Roman" w:eastAsia="Times New Roman" w:hAnsi="Times New Roman" w:cs="Times New Roman"/>
          <w:sz w:val="24"/>
          <w:szCs w:val="24"/>
        </w:rPr>
        <w:t xml:space="preserve"> Organizowanie i finansowanie szkoleń, warsztatów, prelekcji, konferencji, kursów, wykładów,                  itp., oraz</w:t>
      </w:r>
      <w:r w:rsidRPr="000A5372">
        <w:rPr>
          <w:rFonts w:ascii="Times New Roman" w:hAnsi="Times New Roman" w:cs="Times New Roman"/>
          <w:sz w:val="24"/>
          <w:szCs w:val="24"/>
        </w:rPr>
        <w:t xml:space="preserve"> finansowanie pobytu i wyżywienia</w:t>
      </w:r>
      <w:r w:rsidRPr="000A5372">
        <w:rPr>
          <w:rFonts w:ascii="Times New Roman" w:eastAsia="Times New Roman" w:hAnsi="Times New Roman" w:cs="Times New Roman"/>
          <w:sz w:val="24"/>
          <w:szCs w:val="24"/>
        </w:rPr>
        <w:t xml:space="preserve"> dla osób z problemem uzależnienia od alkoholu</w:t>
      </w:r>
      <w:r w:rsidR="00D1404F">
        <w:rPr>
          <w:rFonts w:ascii="Times New Roman" w:eastAsia="Times New Roman" w:hAnsi="Times New Roman" w:cs="Times New Roman"/>
          <w:sz w:val="24"/>
          <w:szCs w:val="24"/>
        </w:rPr>
        <w:t xml:space="preserve">                       </w:t>
      </w:r>
      <w:r w:rsidR="00C51AA8"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i współuzależnienia, osób doświadczających przemocy w rodzinie, osób w rodzinie których występuje problem alkoholowy lub inne zachowania ryzykowne oraz dla osób chcących poszerzyć swoją wiedzę o </w:t>
      </w:r>
      <w:r w:rsidR="00C51AA8" w:rsidRPr="000A5372">
        <w:rPr>
          <w:rFonts w:ascii="Times New Roman" w:eastAsia="Times New Roman" w:hAnsi="Times New Roman" w:cs="Times New Roman"/>
          <w:sz w:val="24"/>
          <w:szCs w:val="24"/>
        </w:rPr>
        <w:t>ww. problemach</w:t>
      </w:r>
      <w:r w:rsidRPr="000A5372">
        <w:rPr>
          <w:rFonts w:ascii="Times New Roman" w:eastAsia="Times New Roman" w:hAnsi="Times New Roman" w:cs="Times New Roman"/>
          <w:sz w:val="24"/>
          <w:szCs w:val="24"/>
        </w:rPr>
        <w:t>;</w:t>
      </w:r>
      <w:r w:rsidR="00403015" w:rsidRPr="000A5372">
        <w:rPr>
          <w:rFonts w:ascii="Times New Roman" w:eastAsia="Times New Roman" w:hAnsi="Times New Roman" w:cs="Times New Roman"/>
          <w:sz w:val="24"/>
          <w:szCs w:val="24"/>
        </w:rPr>
        <w:t xml:space="preserve"> </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3.9.</w:t>
      </w:r>
      <w:r w:rsidRPr="000A5372">
        <w:rPr>
          <w:rFonts w:ascii="Times New Roman" w:eastAsia="Times New Roman" w:hAnsi="Times New Roman" w:cs="Times New Roman"/>
          <w:sz w:val="24"/>
          <w:szCs w:val="24"/>
        </w:rPr>
        <w:t xml:space="preserve"> Organizację i finansowanie wypoczynku </w:t>
      </w:r>
      <w:r w:rsidR="008E2E86" w:rsidRPr="000A5372">
        <w:rPr>
          <w:rFonts w:ascii="Times New Roman" w:eastAsia="Times New Roman" w:hAnsi="Times New Roman" w:cs="Times New Roman"/>
          <w:sz w:val="24"/>
          <w:szCs w:val="24"/>
        </w:rPr>
        <w:t xml:space="preserve">letniego, zimowego, </w:t>
      </w:r>
      <w:r w:rsidRPr="000A5372">
        <w:rPr>
          <w:rFonts w:ascii="Times New Roman" w:eastAsia="Times New Roman" w:hAnsi="Times New Roman" w:cs="Times New Roman"/>
          <w:sz w:val="24"/>
          <w:szCs w:val="24"/>
        </w:rPr>
        <w:t xml:space="preserve">obozów, kilkudniowego wyjazdu lub innych form </w:t>
      </w:r>
      <w:r w:rsidR="00F011D8" w:rsidRPr="000A5372">
        <w:rPr>
          <w:rFonts w:ascii="Times New Roman" w:hAnsi="Times New Roman" w:cs="Times New Roman"/>
        </w:rPr>
        <w:t xml:space="preserve">z programem z zakresu profilaktyki uzależnień </w:t>
      </w:r>
      <w:r w:rsidRPr="000A5372">
        <w:rPr>
          <w:rFonts w:ascii="Times New Roman" w:eastAsia="Times New Roman" w:hAnsi="Times New Roman" w:cs="Times New Roman"/>
          <w:sz w:val="24"/>
          <w:szCs w:val="24"/>
        </w:rPr>
        <w:t>- działania skierowane w szczególności do dzieci i młodzieży z rodzin z problemem alkoholowym, rodzin zagrożonych wykluczeniem społecznym, rodzin nie radzących sobie wychowawczo, rodzin w których występuje przemoc</w:t>
      </w:r>
      <w:r w:rsidR="00C51AA8" w:rsidRPr="000A5372">
        <w:rPr>
          <w:rFonts w:ascii="Times New Roman" w:eastAsia="Times New Roman" w:hAnsi="Times New Roman" w:cs="Times New Roman"/>
          <w:sz w:val="24"/>
          <w:szCs w:val="24"/>
        </w:rPr>
        <w:t xml:space="preserve"> domowa</w:t>
      </w:r>
      <w:r w:rsidRPr="000A5372">
        <w:rPr>
          <w:rFonts w:ascii="Times New Roman" w:eastAsia="Times New Roman" w:hAnsi="Times New Roman" w:cs="Times New Roman"/>
          <w:sz w:val="24"/>
          <w:szCs w:val="24"/>
        </w:rPr>
        <w:t>, uzależnienia behawioralne, czy inne zachowania ryzykowne</w:t>
      </w:r>
      <w:r w:rsidR="00CD2A6B" w:rsidRPr="000A5372">
        <w:rPr>
          <w:rFonts w:ascii="Times New Roman" w:hAnsi="Times New Roman" w:cs="Times New Roman"/>
        </w:rPr>
        <w:t xml:space="preserve"> ale także do dzieci i młodzieży w ramach profilaktyki uniwersalnej;</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3.10.</w:t>
      </w:r>
      <w:r w:rsidRPr="000A5372">
        <w:rPr>
          <w:rFonts w:ascii="Times New Roman" w:eastAsia="Times New Roman" w:hAnsi="Times New Roman" w:cs="Times New Roman"/>
          <w:sz w:val="24"/>
          <w:szCs w:val="24"/>
        </w:rPr>
        <w:t xml:space="preserve"> </w:t>
      </w:r>
      <w:r w:rsidRPr="000A5372">
        <w:rPr>
          <w:rFonts w:ascii="Times New Roman" w:hAnsi="Times New Roman" w:cs="Times New Roman"/>
          <w:sz w:val="24"/>
          <w:szCs w:val="24"/>
        </w:rPr>
        <w:t>Integrację lokalnego społeczeństwa, w tym integrację rodzin, w szczególności tych rodzin,              w których występuje problem alkoholowy, problem uzależnień behawioralnych lub innych zachowań ryzykownych - działania realizowane min. poprzez włączanie mieszkańców gminy                 w realizację ogólnopolskich kampanii lub innych działań promujących życie wolne  od nałogów, które to działania mogą zostać uzupełnione o organizację spotkań rekreacyjnych takich, jak: rajdy rowerowe, piesze wycieczki, koncerty, spotkania dla dzieci, młodzieży i osób dorosłych, organizację Dnia Dziecka, mikołajek, itp. (w tym np. zakup: poczęstunku, upominków, materiałów papierniczych, i innych niezbędnych rzeczy do organizacji przedsięwzięć);</w:t>
      </w:r>
    </w:p>
    <w:p w:rsidR="00ED0EBD" w:rsidRPr="000A5372" w:rsidRDefault="00ED0EBD" w:rsidP="00ED0EBD">
      <w:pPr>
        <w:tabs>
          <w:tab w:val="left" w:pos="36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3.11.</w:t>
      </w:r>
      <w:r w:rsidRPr="000A5372">
        <w:rPr>
          <w:rFonts w:ascii="Times New Roman" w:eastAsia="Times New Roman" w:hAnsi="Times New Roman" w:cs="Times New Roman"/>
          <w:sz w:val="24"/>
          <w:szCs w:val="24"/>
        </w:rPr>
        <w:t xml:space="preserve"> Promocję zdrowego i bezalkoholowego stylu życia oraz zdrowego spędzania wolnego czasu poprzez organizację imprez z zakresu profilaktyki uzależnień, które mogą być połączone                    z organizacją plenerowych spotkań, koncertów, działań sportowo - rekreacyjnych, happeningów, rajdów rowerowych i pieszych, konkursów profilaktycznych i innych o podobnym charakterze;</w:t>
      </w:r>
    </w:p>
    <w:p w:rsidR="00CD2A6B" w:rsidRDefault="00CD2A6B" w:rsidP="00ED0EBD">
      <w:pPr>
        <w:tabs>
          <w:tab w:val="left" w:pos="360"/>
        </w:tabs>
        <w:spacing w:after="0" w:line="240" w:lineRule="auto"/>
        <w:jc w:val="both"/>
        <w:rPr>
          <w:rFonts w:ascii="Times New Roman" w:eastAsia="Times New Roman" w:hAnsi="Times New Roman" w:cs="Times New Roman"/>
          <w:sz w:val="24"/>
          <w:szCs w:val="24"/>
        </w:rPr>
      </w:pPr>
    </w:p>
    <w:p w:rsidR="000A5372" w:rsidRDefault="000A5372" w:rsidP="00ED0EBD">
      <w:pPr>
        <w:tabs>
          <w:tab w:val="left" w:pos="360"/>
        </w:tabs>
        <w:spacing w:after="0" w:line="240" w:lineRule="auto"/>
        <w:jc w:val="both"/>
        <w:rPr>
          <w:rFonts w:ascii="Times New Roman" w:eastAsia="Times New Roman" w:hAnsi="Times New Roman" w:cs="Times New Roman"/>
          <w:sz w:val="24"/>
          <w:szCs w:val="24"/>
        </w:rPr>
      </w:pPr>
    </w:p>
    <w:p w:rsidR="000A5372" w:rsidRPr="000A5372" w:rsidRDefault="000A5372" w:rsidP="00ED0EBD">
      <w:pPr>
        <w:tabs>
          <w:tab w:val="left" w:pos="360"/>
        </w:tabs>
        <w:spacing w:after="0" w:line="240" w:lineRule="auto"/>
        <w:jc w:val="both"/>
        <w:rPr>
          <w:rFonts w:ascii="Times New Roman" w:eastAsia="Times New Roman" w:hAnsi="Times New Roman" w:cs="Times New Roman"/>
          <w:sz w:val="24"/>
          <w:szCs w:val="24"/>
        </w:rPr>
      </w:pPr>
    </w:p>
    <w:p w:rsidR="00ED0EBD" w:rsidRPr="000A5372" w:rsidRDefault="00ED0EBD" w:rsidP="00ED0EBD">
      <w:pPr>
        <w:tabs>
          <w:tab w:val="left" w:pos="360"/>
        </w:tabs>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lastRenderedPageBreak/>
        <w:t>3.12.</w:t>
      </w:r>
      <w:r w:rsidRPr="000A5372">
        <w:rPr>
          <w:rFonts w:ascii="Times New Roman" w:eastAsia="Times New Roman" w:hAnsi="Times New Roman" w:cs="Times New Roman"/>
          <w:sz w:val="24"/>
          <w:szCs w:val="24"/>
        </w:rPr>
        <w:t xml:space="preserve"> </w:t>
      </w:r>
      <w:r w:rsidRPr="000A5372">
        <w:rPr>
          <w:rFonts w:ascii="Times New Roman" w:hAnsi="Times New Roman" w:cs="Times New Roman"/>
          <w:sz w:val="24"/>
          <w:szCs w:val="24"/>
        </w:rPr>
        <w:t>Realizowanie gminnego programu profilaktyki i rozwiązywania problemów alkoholowych (także w korelacji z gminnym programem przeciwdziałania narkomanii) w szkołach na różnych poziomach edukacji poprzez:</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w:t>
      </w:r>
      <w:r w:rsidRPr="000A5372">
        <w:rPr>
          <w:rFonts w:ascii="Times New Roman" w:eastAsia="Times New Roman" w:hAnsi="Times New Roman" w:cs="Times New Roman"/>
          <w:sz w:val="24"/>
          <w:szCs w:val="24"/>
        </w:rPr>
        <w:t xml:space="preserve"> przekazanie środków finansowych na realizację programów profilaktycznych rekomendowanych przez Państwową Agencję Rozwiązywania Problemów Alkoholowych, Krajowe Biuro Przeciwdziałania Narkomanii lub Ośrodek Rozwoju Edukacji,</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2)</w:t>
      </w:r>
      <w:r w:rsidRPr="000A5372">
        <w:rPr>
          <w:rFonts w:ascii="Times New Roman" w:hAnsi="Times New Roman" w:cs="Times New Roman"/>
          <w:sz w:val="24"/>
          <w:szCs w:val="24"/>
        </w:rPr>
        <w:t xml:space="preserve"> przekazanie środków finansowych na inne działania z zakresu profilaktyki uzależnień,                  m.in.  warsztaty, szkolenia, konferencje dla uczniów, rodziców i nauczycieli, itp.;</w:t>
      </w:r>
    </w:p>
    <w:p w:rsidR="00ED0EBD" w:rsidRPr="000A5372" w:rsidRDefault="00ED0EBD" w:rsidP="00ED0EBD">
      <w:pPr>
        <w:tabs>
          <w:tab w:val="left" w:pos="228"/>
          <w:tab w:val="left" w:pos="284"/>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 xml:space="preserve">3) </w:t>
      </w:r>
      <w:r w:rsidRPr="000A5372">
        <w:rPr>
          <w:rFonts w:ascii="Times New Roman" w:hAnsi="Times New Roman" w:cs="Times New Roman"/>
          <w:sz w:val="24"/>
          <w:szCs w:val="24"/>
        </w:rPr>
        <w:t xml:space="preserve">przekazanie środków finansowych na prowadzenie pozalekcyjnych zajęć:                                              - socjoterapeutycznych, </w:t>
      </w:r>
    </w:p>
    <w:p w:rsidR="00ED0EBD" w:rsidRPr="000A5372" w:rsidRDefault="00ED0EBD" w:rsidP="00ED0EBD">
      <w:pPr>
        <w:tabs>
          <w:tab w:val="left" w:pos="228"/>
          <w:tab w:val="left" w:pos="284"/>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opiekuńczo – wychowawczych,</w:t>
      </w:r>
    </w:p>
    <w:p w:rsidR="00ED0EBD" w:rsidRPr="000A5372" w:rsidRDefault="00ED0EBD" w:rsidP="00ED0EBD">
      <w:pPr>
        <w:tabs>
          <w:tab w:val="left" w:pos="228"/>
          <w:tab w:val="left" w:pos="284"/>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  prozdrowotnych lub prospołecznych. </w:t>
      </w:r>
    </w:p>
    <w:p w:rsidR="00ED0EBD" w:rsidRPr="000A5372" w:rsidRDefault="00ED0EBD" w:rsidP="00ED0EBD">
      <w:pPr>
        <w:tabs>
          <w:tab w:val="left" w:pos="228"/>
          <w:tab w:val="left" w:pos="284"/>
          <w:tab w:val="left" w:pos="426"/>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 xml:space="preserve">Ww. zajęcia mogą być wzbogacone formami rekreacji sportowo - ruchowej, zajęciami plastycznymi, kilkudniowym wyjazdem dla dzieci i młodzieży, itp.; </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4)</w:t>
      </w:r>
      <w:r w:rsidRPr="000A5372">
        <w:rPr>
          <w:rFonts w:ascii="Times New Roman" w:hAnsi="Times New Roman" w:cs="Times New Roman"/>
          <w:sz w:val="24"/>
          <w:szCs w:val="24"/>
        </w:rPr>
        <w:t xml:space="preserve"> współpracę ze szkołami w realizacji kampanii lub innych działań z zakresu profilaktyki uzależnień,</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5)</w:t>
      </w:r>
      <w:r w:rsidRPr="000A5372">
        <w:rPr>
          <w:rFonts w:ascii="Times New Roman" w:eastAsia="Times New Roman" w:hAnsi="Times New Roman" w:cs="Times New Roman"/>
          <w:sz w:val="24"/>
          <w:szCs w:val="24"/>
        </w:rPr>
        <w:t xml:space="preserve"> </w:t>
      </w:r>
      <w:r w:rsidRPr="000A5372">
        <w:rPr>
          <w:rFonts w:ascii="Times New Roman" w:hAnsi="Times New Roman" w:cs="Times New Roman"/>
          <w:sz w:val="24"/>
          <w:szCs w:val="24"/>
        </w:rPr>
        <w:t>współpracę ze szkołami w zakresie pomocy psychospołecznej dla uczniów z rodzin z problemem alkoholowym, uzależnień behawioralnych lub innych zachowań ryzykownych - pomoc                          dla uczniów, rodziców, a także nauczycieli;</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6)</w:t>
      </w:r>
      <w:r w:rsidRPr="000A5372">
        <w:rPr>
          <w:rFonts w:ascii="Times New Roman" w:hAnsi="Times New Roman" w:cs="Times New Roman"/>
          <w:sz w:val="24"/>
          <w:szCs w:val="24"/>
        </w:rPr>
        <w:t xml:space="preserve"> spotkania pedagogów w punkcie konsultacyjnym - raz w miesiącu lub w zależności od potrzeb,              celem  doskonalenia warsztatu pracy, wymiany doświadczeń, wzajemnej informacji;</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7)</w:t>
      </w:r>
      <w:r w:rsidRPr="000A5372">
        <w:rPr>
          <w:rFonts w:ascii="Times New Roman" w:hAnsi="Times New Roman" w:cs="Times New Roman"/>
          <w:sz w:val="24"/>
          <w:szCs w:val="24"/>
        </w:rPr>
        <w:t xml:space="preserve"> dostarczanie dla szkół materiałów informacyjno - edukacyjnych lub zakup przez szkoły tych materiałów w ramach środków przeznaczonych na profilaktykę uzależnień;</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8)</w:t>
      </w:r>
      <w:r w:rsidRPr="000A5372">
        <w:rPr>
          <w:rFonts w:ascii="Times New Roman" w:hAnsi="Times New Roman" w:cs="Times New Roman"/>
          <w:sz w:val="24"/>
          <w:szCs w:val="24"/>
        </w:rPr>
        <w:t xml:space="preserve"> przeprowadzenie diagnozy w zakresie występujących w szkołach i placówkach systemu oświaty czynników ryzyka i czynników chroniących.</w:t>
      </w:r>
    </w:p>
    <w:p w:rsidR="00D1404F" w:rsidRDefault="00ED0EBD" w:rsidP="00ED0EBD">
      <w:pPr>
        <w:spacing w:after="0" w:line="240" w:lineRule="auto"/>
        <w:jc w:val="both"/>
      </w:pPr>
      <w:r w:rsidRPr="000A5372">
        <w:rPr>
          <w:rFonts w:ascii="Times New Roman" w:eastAsia="Times New Roman" w:hAnsi="Times New Roman" w:cs="Times New Roman"/>
          <w:b/>
          <w:sz w:val="24"/>
          <w:szCs w:val="24"/>
        </w:rPr>
        <w:t>3.13.</w:t>
      </w:r>
      <w:r w:rsidRPr="000A5372">
        <w:rPr>
          <w:rFonts w:ascii="Times New Roman" w:eastAsia="Times New Roman" w:hAnsi="Times New Roman" w:cs="Times New Roman"/>
          <w:sz w:val="24"/>
          <w:szCs w:val="24"/>
        </w:rPr>
        <w:t xml:space="preserve"> Urządzenie, modernizację obiektów i tworzenie warunków do a</w:t>
      </w:r>
      <w:r w:rsidR="00141DF8" w:rsidRPr="000A5372">
        <w:rPr>
          <w:rFonts w:ascii="Times New Roman" w:eastAsia="Times New Roman" w:hAnsi="Times New Roman" w:cs="Times New Roman"/>
          <w:sz w:val="24"/>
          <w:szCs w:val="24"/>
        </w:rPr>
        <w:t xml:space="preserve">lternatywnego spędzania </w:t>
      </w:r>
      <w:r w:rsidR="00141DF8" w:rsidRPr="00D1404F">
        <w:rPr>
          <w:rFonts w:ascii="Times New Roman" w:eastAsia="Times New Roman" w:hAnsi="Times New Roman" w:cs="Times New Roman"/>
          <w:sz w:val="24"/>
          <w:szCs w:val="24"/>
        </w:rPr>
        <w:t xml:space="preserve">wolnego </w:t>
      </w:r>
      <w:r w:rsidRPr="00D1404F">
        <w:rPr>
          <w:rFonts w:ascii="Times New Roman" w:eastAsia="Times New Roman" w:hAnsi="Times New Roman" w:cs="Times New Roman"/>
          <w:sz w:val="24"/>
          <w:szCs w:val="24"/>
        </w:rPr>
        <w:t>czasu celem propagowania modelu życia bez środków psychoaktywnych</w:t>
      </w:r>
      <w:r w:rsidR="00D1404F" w:rsidRPr="00D1404F">
        <w:rPr>
          <w:rFonts w:ascii="Times New Roman" w:eastAsia="Times New Roman" w:hAnsi="Times New Roman" w:cs="Times New Roman"/>
          <w:sz w:val="24"/>
          <w:szCs w:val="24"/>
        </w:rPr>
        <w:t>,</w:t>
      </w:r>
      <w:r w:rsidRPr="00D1404F">
        <w:rPr>
          <w:rFonts w:ascii="Times New Roman" w:eastAsia="Times New Roman" w:hAnsi="Times New Roman" w:cs="Times New Roman"/>
          <w:sz w:val="24"/>
          <w:szCs w:val="24"/>
        </w:rPr>
        <w:t xml:space="preserve">                              </w:t>
      </w:r>
      <w:r w:rsidR="00D1404F" w:rsidRPr="00D1404F">
        <w:rPr>
          <w:rFonts w:ascii="Times New Roman" w:hAnsi="Times New Roman" w:cs="Times New Roman"/>
          <w:sz w:val="24"/>
          <w:szCs w:val="24"/>
        </w:rPr>
        <w:t>w szczególności wzmacniania więzi na płaszczyźnie rodzic – dziecko;</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3.14.</w:t>
      </w:r>
      <w:r w:rsidRPr="000A5372">
        <w:rPr>
          <w:rFonts w:ascii="Times New Roman" w:eastAsia="Times New Roman" w:hAnsi="Times New Roman" w:cs="Times New Roman"/>
          <w:sz w:val="24"/>
          <w:szCs w:val="24"/>
        </w:rPr>
        <w:t xml:space="preserve"> Wsparcie organizacji spotkań integracyjnych dla rodzin osób zdrowiejących, osób uzależnionych oraz osób uzależnionych trzeźwiejących, w tym finansowanie, współfinansowanie              i pomoc w organizacji wyjazdu na różne spotkania trzeźwościowe; </w:t>
      </w:r>
    </w:p>
    <w:p w:rsidR="00ED0EBD" w:rsidRPr="000A5372" w:rsidRDefault="00ED0EBD" w:rsidP="00ED0EBD">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3.15.</w:t>
      </w:r>
      <w:r w:rsidRPr="000A5372">
        <w:rPr>
          <w:rFonts w:ascii="Times New Roman" w:eastAsia="Times New Roman" w:hAnsi="Times New Roman" w:cs="Times New Roman"/>
          <w:sz w:val="24"/>
          <w:szCs w:val="24"/>
        </w:rPr>
        <w:t xml:space="preserve"> Badania, diagnozę oraz monitorowanie pr</w:t>
      </w:r>
      <w:r w:rsidRPr="000A5372">
        <w:rPr>
          <w:rFonts w:ascii="Times New Roman" w:hAnsi="Times New Roman" w:cs="Times New Roman"/>
          <w:sz w:val="24"/>
          <w:szCs w:val="24"/>
        </w:rPr>
        <w:t xml:space="preserve">oblemów społecznych, związanych </w:t>
      </w:r>
      <w:r w:rsidRPr="000A5372">
        <w:rPr>
          <w:rFonts w:ascii="Times New Roman" w:eastAsia="Times New Roman" w:hAnsi="Times New Roman" w:cs="Times New Roman"/>
          <w:sz w:val="24"/>
          <w:szCs w:val="24"/>
        </w:rPr>
        <w:t>z używaniem substancji psychoaktywnych, przemocy, uzależnień behawioralnych lub innych zachowań ryzykownych;</w:t>
      </w:r>
    </w:p>
    <w:p w:rsidR="00ED0EBD" w:rsidRPr="000A5372" w:rsidRDefault="00ED0EBD" w:rsidP="00ED0EB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3.16.</w:t>
      </w:r>
      <w:r w:rsidRPr="000A5372">
        <w:rPr>
          <w:rFonts w:ascii="Times New Roman" w:hAnsi="Times New Roman" w:cs="Times New Roman"/>
          <w:sz w:val="24"/>
          <w:szCs w:val="24"/>
        </w:rPr>
        <w:t xml:space="preserve"> </w:t>
      </w:r>
      <w:r w:rsidRPr="000A5372">
        <w:rPr>
          <w:rFonts w:ascii="Times New Roman" w:eastAsia="Times New Roman" w:hAnsi="Times New Roman" w:cs="Times New Roman"/>
          <w:sz w:val="24"/>
          <w:szCs w:val="24"/>
        </w:rPr>
        <w:t>Inne działania z zakresu profilaktyki uzależnień wynikające z bieżącej analizy sytuacji.</w:t>
      </w:r>
    </w:p>
    <w:p w:rsidR="00ED0EBD" w:rsidRPr="000A5372" w:rsidRDefault="00ED0EBD" w:rsidP="00ED0EBD">
      <w:pPr>
        <w:spacing w:after="0" w:line="240" w:lineRule="auto"/>
        <w:jc w:val="both"/>
        <w:rPr>
          <w:rFonts w:ascii="Times New Roman" w:eastAsia="Times New Roman" w:hAnsi="Times New Roman" w:cs="Times New Roman"/>
          <w:sz w:val="24"/>
          <w:szCs w:val="24"/>
        </w:rPr>
      </w:pPr>
    </w:p>
    <w:p w:rsidR="00ED0EBD" w:rsidRPr="000A5372" w:rsidRDefault="00ED0EBD" w:rsidP="00ED0EBD">
      <w:pPr>
        <w:pStyle w:val="Akapitzlist"/>
        <w:spacing w:after="0" w:line="240" w:lineRule="auto"/>
        <w:ind w:left="0" w:firstLine="57"/>
        <w:jc w:val="both"/>
        <w:rPr>
          <w:rFonts w:ascii="Times New Roman" w:hAnsi="Times New Roman" w:cs="Times New Roman"/>
          <w:sz w:val="24"/>
          <w:szCs w:val="24"/>
        </w:rPr>
      </w:pPr>
      <w:r w:rsidRPr="000A5372">
        <w:rPr>
          <w:rFonts w:ascii="Times New Roman" w:eastAsia="Times New Roman" w:hAnsi="Times New Roman" w:cs="Times New Roman"/>
          <w:b/>
          <w:sz w:val="24"/>
          <w:szCs w:val="24"/>
        </w:rPr>
        <w:t>4.</w:t>
      </w:r>
      <w:r w:rsidR="000A5372">
        <w:rPr>
          <w:rFonts w:ascii="Times New Roman" w:eastAsia="Times New Roman" w:hAnsi="Times New Roman" w:cs="Times New Roman"/>
          <w:b/>
          <w:sz w:val="24"/>
          <w:szCs w:val="24"/>
        </w:rPr>
        <w:t xml:space="preserve"> </w:t>
      </w:r>
      <w:r w:rsidRPr="000A5372">
        <w:rPr>
          <w:rFonts w:ascii="Times New Roman" w:eastAsia="Times New Roman" w:hAnsi="Times New Roman" w:cs="Times New Roman"/>
          <w:b/>
          <w:sz w:val="24"/>
          <w:szCs w:val="24"/>
        </w:rPr>
        <w:t xml:space="preserve">Wspomaganie działalności instytucji, organizacji pozarządowych i innych podmiotów                oraz osób fizycznych służącej rozwiązywaniu problemów alkoholowych.                                     </w:t>
      </w:r>
    </w:p>
    <w:p w:rsidR="00ED0EBD" w:rsidRPr="000A5372" w:rsidRDefault="00ED0EBD" w:rsidP="00ED0EBD">
      <w:pPr>
        <w:spacing w:after="0" w:line="240" w:lineRule="auto"/>
        <w:jc w:val="both"/>
        <w:rPr>
          <w:rFonts w:ascii="Times New Roman" w:eastAsia="Times New Roman" w:hAnsi="Times New Roman" w:cs="Times New Roman"/>
          <w:i/>
          <w:sz w:val="24"/>
          <w:szCs w:val="24"/>
        </w:rPr>
      </w:pPr>
      <w:r w:rsidRPr="000A5372">
        <w:rPr>
          <w:rFonts w:ascii="Times New Roman" w:eastAsia="Times New Roman" w:hAnsi="Times New Roman" w:cs="Times New Roman"/>
          <w:bCs/>
          <w:i/>
          <w:sz w:val="24"/>
          <w:szCs w:val="24"/>
        </w:rPr>
        <w:t xml:space="preserve">Planuje się,  iż w/w </w:t>
      </w:r>
      <w:r w:rsidRPr="000A5372">
        <w:rPr>
          <w:rFonts w:ascii="Times New Roman" w:eastAsia="Times New Roman" w:hAnsi="Times New Roman" w:cs="Times New Roman"/>
          <w:i/>
          <w:sz w:val="24"/>
          <w:szCs w:val="24"/>
        </w:rPr>
        <w:t>zadanie realizowane będzie poprzez:</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4.1.</w:t>
      </w:r>
      <w:r w:rsidRPr="000A5372">
        <w:rPr>
          <w:rFonts w:ascii="Times New Roman" w:eastAsia="Times New Roman" w:hAnsi="Times New Roman" w:cs="Times New Roman"/>
          <w:sz w:val="24"/>
          <w:szCs w:val="24"/>
        </w:rPr>
        <w:t xml:space="preserve"> Udzielanie pomocy merytorycznej i organizacyjnej instytucjom, osobom fizycznym, organizacjom pozarządowym i innym podmiotom w zakresie profilaktyki i rozwiązywania problemów alkoholowych oraz przeciwdziałania przemocy;</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4.2.</w:t>
      </w:r>
      <w:r w:rsidRPr="000A5372">
        <w:rPr>
          <w:rFonts w:ascii="Times New Roman" w:eastAsia="Times New Roman" w:hAnsi="Times New Roman" w:cs="Times New Roman"/>
          <w:sz w:val="24"/>
          <w:szCs w:val="24"/>
        </w:rPr>
        <w:t xml:space="preserve"> </w:t>
      </w:r>
      <w:r w:rsidRPr="000A5372">
        <w:rPr>
          <w:rFonts w:ascii="Times New Roman" w:hAnsi="Times New Roman" w:cs="Times New Roman"/>
          <w:bCs/>
          <w:sz w:val="24"/>
          <w:szCs w:val="24"/>
        </w:rPr>
        <w:t>Realizację programu z zakresu profilaktyki i rozwiązywania problemów alkoholowych                    w formie wypoczynku letniego dla dzieci i młodzieży w miejscu zamieszkania lub poza miejscem zamieszkania w ramach profilaktyki uniwersalnej i selektywnej  - współfinansowanie zadania;</w:t>
      </w:r>
    </w:p>
    <w:p w:rsidR="00ED0EBD"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4.3</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Organizowanie i finansowanie szkoleń, warsztatów, prelekcji, konferencji, wykładów                        i innych form dokształcania i podnoszenia kwalifikacji związanych z tematyką z zakresu profilaktyki uzależnień, a także z innymi tematami, które mogą być pomocne </w:t>
      </w:r>
      <w:r w:rsidR="00A4107F">
        <w:rPr>
          <w:rFonts w:ascii="Times New Roman" w:eastAsia="Times New Roman" w:hAnsi="Times New Roman" w:cs="Times New Roman"/>
          <w:sz w:val="24"/>
          <w:szCs w:val="24"/>
        </w:rPr>
        <w:t xml:space="preserve">dla osób pracujących z osobami </w:t>
      </w:r>
      <w:r w:rsidR="00ED0EBD" w:rsidRPr="000A5372">
        <w:rPr>
          <w:rFonts w:ascii="Times New Roman" w:eastAsia="Times New Roman" w:hAnsi="Times New Roman" w:cs="Times New Roman"/>
          <w:sz w:val="24"/>
          <w:szCs w:val="24"/>
        </w:rPr>
        <w:t>z problemem alkoholowym;</w:t>
      </w:r>
    </w:p>
    <w:p w:rsidR="00ED0EBD"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4.4</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Współpracę z kościołami, związkami wyznaniowymi, mediami i innymi podmiotami                       w zakresie wspólnego reagowania na problemy alkoholowe i inne problemy z tego wynikające;</w:t>
      </w:r>
    </w:p>
    <w:p w:rsidR="00ED0EBD" w:rsidRPr="000A5372" w:rsidRDefault="006D7FAE" w:rsidP="000A5372">
      <w:pPr>
        <w:tabs>
          <w:tab w:val="left" w:pos="0"/>
          <w:tab w:val="left" w:pos="426"/>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4.5</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Organizowanie Gminnej Imprezy Sportowej „Zachowaj Trzeźwy Umysł”                                       -  m.in. współpraca ze szkołami;</w:t>
      </w:r>
    </w:p>
    <w:p w:rsidR="00ED0EBD"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4.6</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Wspieranie działalności i kontynuacja współpracy z grupą AA „Nowa</w:t>
      </w:r>
      <w:r w:rsidR="005C4AB0" w:rsidRPr="000A5372">
        <w:rPr>
          <w:rFonts w:ascii="Times New Roman" w:eastAsia="Times New Roman" w:hAnsi="Times New Roman" w:cs="Times New Roman"/>
          <w:sz w:val="24"/>
          <w:szCs w:val="24"/>
        </w:rPr>
        <w:t xml:space="preserve"> Droga”, z grupą AA „Antidotum”</w:t>
      </w:r>
      <w:r w:rsidR="00ED0EBD" w:rsidRPr="000A5372">
        <w:rPr>
          <w:rFonts w:ascii="Times New Roman" w:eastAsia="Times New Roman" w:hAnsi="Times New Roman" w:cs="Times New Roman"/>
          <w:sz w:val="24"/>
          <w:szCs w:val="24"/>
        </w:rPr>
        <w:t xml:space="preserve">  i grupą Al-</w:t>
      </w:r>
      <w:proofErr w:type="spellStart"/>
      <w:r w:rsidR="00ED0EBD" w:rsidRPr="000A5372">
        <w:rPr>
          <w:rFonts w:ascii="Times New Roman" w:eastAsia="Times New Roman" w:hAnsi="Times New Roman" w:cs="Times New Roman"/>
          <w:sz w:val="24"/>
          <w:szCs w:val="24"/>
        </w:rPr>
        <w:t>Anon</w:t>
      </w:r>
      <w:proofErr w:type="spellEnd"/>
      <w:r w:rsidR="00ED0EBD" w:rsidRPr="000A5372">
        <w:rPr>
          <w:rFonts w:ascii="Times New Roman" w:eastAsia="Times New Roman" w:hAnsi="Times New Roman" w:cs="Times New Roman"/>
          <w:sz w:val="24"/>
          <w:szCs w:val="24"/>
        </w:rPr>
        <w:t xml:space="preserve"> „Promyk Nadziei” oraz z innymi grupami samopomocowymi                    </w:t>
      </w:r>
      <w:r w:rsidR="00ED0EBD" w:rsidRPr="000A5372">
        <w:rPr>
          <w:rFonts w:ascii="Times New Roman" w:eastAsia="Times New Roman" w:hAnsi="Times New Roman" w:cs="Times New Roman"/>
          <w:sz w:val="24"/>
          <w:szCs w:val="24"/>
        </w:rPr>
        <w:lastRenderedPageBreak/>
        <w:t xml:space="preserve">z terenu gminy Krzeszowice (m.in. organizacja Gminnego Dnia Trzeźwości i innych spotkań trzeźwościowych), a także współpraca z innymi grupami i podmiotami spoza terenu Gminy Krzeszowice propagującymi trzeźwość </w:t>
      </w:r>
      <w:r w:rsidR="00ED0EBD" w:rsidRPr="000A5372">
        <w:rPr>
          <w:rFonts w:ascii="Times New Roman" w:hAnsi="Times New Roman" w:cs="Times New Roman"/>
          <w:sz w:val="24"/>
          <w:szCs w:val="24"/>
        </w:rPr>
        <w:t>(współpraca ta może odbywać się np. poprzez merytoryczną wymianę doświadczeń, wyjazdy osób z Gminy Krzeszowice zaangażowanych w pracę na rzecz rozwiązywania problemów alkoholowych</w:t>
      </w:r>
      <w:r w:rsidR="005C4AB0" w:rsidRPr="000A5372">
        <w:rPr>
          <w:rFonts w:ascii="Times New Roman" w:hAnsi="Times New Roman" w:cs="Times New Roman"/>
          <w:sz w:val="24"/>
          <w:szCs w:val="24"/>
        </w:rPr>
        <w:t xml:space="preserve"> na spotkania grup, zloty, itp.)</w:t>
      </w:r>
      <w:r w:rsidR="00ED0EBD" w:rsidRPr="000A5372">
        <w:rPr>
          <w:rFonts w:ascii="Times New Roman" w:hAnsi="Times New Roman" w:cs="Times New Roman"/>
          <w:sz w:val="24"/>
          <w:szCs w:val="24"/>
        </w:rPr>
        <w:t xml:space="preserve">;                   </w:t>
      </w:r>
    </w:p>
    <w:p w:rsidR="00ED0EBD"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4.7</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Szkolenia sprzedawców napojów alkoholowych, a także możliwość szkoleń dla innych podmiotów, służące rozwiązywaniu problemów alkoholowych;</w:t>
      </w:r>
    </w:p>
    <w:p w:rsidR="00ED0EBD"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4.8</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w:t>
      </w:r>
      <w:r w:rsidR="00ED0EBD" w:rsidRPr="000A5372">
        <w:rPr>
          <w:rFonts w:ascii="Times New Roman" w:hAnsi="Times New Roman" w:cs="Times New Roman"/>
          <w:sz w:val="24"/>
          <w:szCs w:val="24"/>
        </w:rPr>
        <w:t>Współpracę ze szkołami - min. poprzez przekazanie środków finansowych dla szkół                      na działania profilakt</w:t>
      </w:r>
      <w:r w:rsidR="005C4AB0" w:rsidRPr="000A5372">
        <w:rPr>
          <w:rFonts w:ascii="Times New Roman" w:hAnsi="Times New Roman" w:cs="Times New Roman"/>
          <w:sz w:val="24"/>
          <w:szCs w:val="24"/>
        </w:rPr>
        <w:t>yczne;</w:t>
      </w:r>
    </w:p>
    <w:p w:rsidR="00CD2A6B" w:rsidRPr="000A5372" w:rsidRDefault="006D7FAE" w:rsidP="00ED0EBD">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4.9</w:t>
      </w:r>
      <w:r w:rsidR="00ED0EBD" w:rsidRPr="000A5372">
        <w:rPr>
          <w:rFonts w:ascii="Times New Roman" w:eastAsia="Times New Roman" w:hAnsi="Times New Roman" w:cs="Times New Roman"/>
          <w:b/>
          <w:sz w:val="24"/>
          <w:szCs w:val="24"/>
        </w:rPr>
        <w:t>.</w:t>
      </w:r>
      <w:r w:rsidR="00ED0EBD" w:rsidRPr="000A5372">
        <w:rPr>
          <w:rFonts w:ascii="Times New Roman" w:eastAsia="Times New Roman" w:hAnsi="Times New Roman" w:cs="Times New Roman"/>
          <w:sz w:val="24"/>
          <w:szCs w:val="24"/>
        </w:rPr>
        <w:t xml:space="preserve"> Przekazanie środków finansowych na umożliwienie </w:t>
      </w:r>
      <w:r w:rsidR="005C4AB0" w:rsidRPr="000A5372">
        <w:rPr>
          <w:rFonts w:ascii="Times New Roman" w:eastAsia="Times New Roman" w:hAnsi="Times New Roman" w:cs="Times New Roman"/>
          <w:sz w:val="24"/>
          <w:szCs w:val="24"/>
        </w:rPr>
        <w:t xml:space="preserve">wykonywania zadań </w:t>
      </w:r>
      <w:r w:rsidR="005C4AB0" w:rsidRPr="000A5372">
        <w:rPr>
          <w:rFonts w:ascii="Times New Roman" w:hAnsi="Times New Roman" w:cs="Times New Roman"/>
          <w:sz w:val="24"/>
          <w:szCs w:val="24"/>
        </w:rPr>
        <w:t xml:space="preserve">realizowanych przez placówkę wsparcia dziennego, o której mowa w przepisach </w:t>
      </w:r>
      <w:r w:rsidR="008B2BB3" w:rsidRPr="000A5372">
        <w:rPr>
          <w:rFonts w:ascii="Times New Roman" w:hAnsi="Times New Roman" w:cs="Times New Roman"/>
          <w:sz w:val="24"/>
          <w:szCs w:val="24"/>
        </w:rPr>
        <w:t xml:space="preserve">ustawy </w:t>
      </w:r>
      <w:r w:rsidR="005C4AB0" w:rsidRPr="000A5372">
        <w:rPr>
          <w:rFonts w:ascii="Times New Roman" w:hAnsi="Times New Roman" w:cs="Times New Roman"/>
          <w:sz w:val="24"/>
          <w:szCs w:val="24"/>
        </w:rPr>
        <w:t>o wspieraniu rodziny i systemie pieczy zastępczej.</w:t>
      </w:r>
    </w:p>
    <w:p w:rsidR="00CD2A6B" w:rsidRPr="000A5372" w:rsidRDefault="00CD2A6B" w:rsidP="00ED0EBD">
      <w:pPr>
        <w:tabs>
          <w:tab w:val="left" w:pos="0"/>
        </w:tabs>
        <w:spacing w:after="0" w:line="240" w:lineRule="auto"/>
        <w:jc w:val="both"/>
        <w:rPr>
          <w:rFonts w:ascii="Times New Roman" w:hAnsi="Times New Roman" w:cs="Times New Roman"/>
          <w:sz w:val="24"/>
          <w:szCs w:val="24"/>
        </w:rPr>
      </w:pP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5. Podejmowanie interwencji w związku z naruszeniem przepisów określonych w art. 13</w:t>
      </w:r>
      <w:r w:rsidRPr="000A5372">
        <w:rPr>
          <w:rFonts w:ascii="Times New Roman" w:eastAsia="Times New Roman" w:hAnsi="Times New Roman" w:cs="Times New Roman"/>
          <w:b/>
          <w:sz w:val="24"/>
          <w:szCs w:val="24"/>
          <w:vertAlign w:val="superscript"/>
        </w:rPr>
        <w:t>1</w:t>
      </w:r>
      <w:r w:rsidRPr="000A5372">
        <w:rPr>
          <w:rFonts w:ascii="Times New Roman" w:eastAsia="Times New Roman" w:hAnsi="Times New Roman" w:cs="Times New Roman"/>
          <w:b/>
          <w:sz w:val="24"/>
          <w:szCs w:val="24"/>
        </w:rPr>
        <w:t xml:space="preserve">                i art. 15 ustawy o wychowaniu w trzeźwości i przeciwdziałaniu alkoholizmowi oraz występowanie przed sądem  w charakterze oskarżyciela publicznego.</w:t>
      </w:r>
      <w:r w:rsidRPr="000A5372">
        <w:rPr>
          <w:rFonts w:ascii="Times New Roman" w:eastAsia="Times New Roman" w:hAnsi="Times New Roman" w:cs="Times New Roman"/>
          <w:sz w:val="24"/>
          <w:szCs w:val="24"/>
        </w:rPr>
        <w:t xml:space="preserve"> </w:t>
      </w:r>
    </w:p>
    <w:p w:rsidR="00ED0EBD" w:rsidRPr="000A5372" w:rsidRDefault="00ED0EBD" w:rsidP="00ED0EBD">
      <w:pPr>
        <w:spacing w:after="0"/>
        <w:jc w:val="both"/>
        <w:rPr>
          <w:rFonts w:ascii="Times New Roman" w:hAnsi="Times New Roman" w:cs="Times New Roman"/>
          <w:sz w:val="24"/>
          <w:szCs w:val="24"/>
        </w:rPr>
      </w:pPr>
      <w:r w:rsidRPr="000A5372">
        <w:rPr>
          <w:rFonts w:ascii="Times New Roman" w:eastAsia="Times New Roman" w:hAnsi="Times New Roman" w:cs="Times New Roman"/>
          <w:bCs/>
          <w:i/>
          <w:sz w:val="24"/>
          <w:szCs w:val="24"/>
        </w:rPr>
        <w:t xml:space="preserve">Planuje się,  iż w/w </w:t>
      </w:r>
      <w:r w:rsidRPr="000A5372">
        <w:rPr>
          <w:rFonts w:ascii="Times New Roman" w:eastAsia="Times New Roman" w:hAnsi="Times New Roman" w:cs="Times New Roman"/>
          <w:i/>
          <w:sz w:val="24"/>
          <w:szCs w:val="24"/>
        </w:rPr>
        <w:t>zadanie realizowane będzie poprzez:</w:t>
      </w:r>
    </w:p>
    <w:p w:rsidR="00ED0EBD" w:rsidRPr="000A5372" w:rsidRDefault="00ED0EBD" w:rsidP="00ED0EBD">
      <w:pPr>
        <w:spacing w:after="0" w:line="240" w:lineRule="auto"/>
        <w:jc w:val="both"/>
        <w:rPr>
          <w:rFonts w:ascii="Times New Roman" w:hAnsi="Times New Roman" w:cs="Times New Roman"/>
          <w:sz w:val="24"/>
          <w:szCs w:val="24"/>
        </w:rPr>
      </w:pPr>
      <w:r w:rsidRPr="000A5372">
        <w:rPr>
          <w:rFonts w:ascii="Times New Roman" w:hAnsi="Times New Roman" w:cs="Times New Roman"/>
          <w:b/>
          <w:sz w:val="24"/>
          <w:szCs w:val="24"/>
        </w:rPr>
        <w:t>5.1.</w:t>
      </w:r>
      <w:r w:rsidRPr="000A5372">
        <w:rPr>
          <w:rFonts w:ascii="Times New Roman" w:hAnsi="Times New Roman" w:cs="Times New Roman"/>
          <w:sz w:val="24"/>
          <w:szCs w:val="24"/>
        </w:rPr>
        <w:t xml:space="preserve"> </w:t>
      </w:r>
      <w:r w:rsidRPr="000A5372">
        <w:rPr>
          <w:rFonts w:ascii="Times New Roman" w:eastAsia="Times New Roman" w:hAnsi="Times New Roman" w:cs="Times New Roman"/>
          <w:sz w:val="24"/>
          <w:szCs w:val="24"/>
        </w:rPr>
        <w:t>Kontrole punktów sprzedaży i podawania napojów alkoholowych w zakresie przestrzegania ustawy o wychowaniu w trzeźwości i przeciwdziałaniu alkoholizmowi oraz prawa lokalnego prowadzone przez odpowiednie podmioty;</w:t>
      </w:r>
      <w:r w:rsidRPr="000A5372">
        <w:rPr>
          <w:rFonts w:ascii="Times New Roman" w:hAnsi="Times New Roman" w:cs="Times New Roman"/>
          <w:sz w:val="24"/>
          <w:szCs w:val="24"/>
        </w:rPr>
        <w:t xml:space="preserve">                             </w:t>
      </w:r>
    </w:p>
    <w:p w:rsidR="00ED0EBD" w:rsidRPr="000A5372" w:rsidRDefault="00ED0EBD" w:rsidP="00ED0EBD">
      <w:pPr>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b/>
          <w:sz w:val="24"/>
          <w:szCs w:val="24"/>
        </w:rPr>
        <w:t>5.2.</w:t>
      </w:r>
      <w:r w:rsidRPr="000A5372">
        <w:rPr>
          <w:rFonts w:ascii="Times New Roman" w:hAnsi="Times New Roman" w:cs="Times New Roman"/>
          <w:sz w:val="24"/>
          <w:szCs w:val="24"/>
        </w:rPr>
        <w:t xml:space="preserve"> </w:t>
      </w:r>
      <w:r w:rsidRPr="000A5372">
        <w:rPr>
          <w:rFonts w:ascii="Times New Roman" w:eastAsia="Times New Roman" w:hAnsi="Times New Roman" w:cs="Times New Roman"/>
          <w:sz w:val="24"/>
          <w:szCs w:val="24"/>
        </w:rPr>
        <w:t>Powiadomienie odpowiednich służb o naruszeniu przepisów us</w:t>
      </w:r>
      <w:r w:rsidRPr="000A5372">
        <w:rPr>
          <w:rFonts w:ascii="Times New Roman" w:hAnsi="Times New Roman" w:cs="Times New Roman"/>
          <w:sz w:val="24"/>
          <w:szCs w:val="24"/>
        </w:rPr>
        <w:t xml:space="preserve">tawy o wychowaniu                         </w:t>
      </w:r>
      <w:r w:rsidRPr="000A5372">
        <w:rPr>
          <w:rFonts w:ascii="Times New Roman" w:eastAsia="Times New Roman" w:hAnsi="Times New Roman" w:cs="Times New Roman"/>
          <w:sz w:val="24"/>
          <w:szCs w:val="24"/>
        </w:rPr>
        <w:t>w trzeźwości i przeciwdziałaniu alkoholizmowi.</w:t>
      </w:r>
    </w:p>
    <w:p w:rsidR="00ED0EBD" w:rsidRPr="000A5372" w:rsidRDefault="00ED0EBD">
      <w:pPr>
        <w:spacing w:after="0" w:line="240" w:lineRule="auto"/>
        <w:jc w:val="both"/>
        <w:rPr>
          <w:rFonts w:ascii="Times New Roman" w:hAnsi="Times New Roman" w:cs="Times New Roman"/>
          <w:b/>
          <w:sz w:val="24"/>
          <w:szCs w:val="24"/>
        </w:rPr>
      </w:pPr>
    </w:p>
    <w:p w:rsidR="00ED0EBD" w:rsidRDefault="00ED0EBD" w:rsidP="00ED0EBD">
      <w:pPr>
        <w:spacing w:after="0" w:line="240" w:lineRule="auto"/>
        <w:jc w:val="both"/>
        <w:rPr>
          <w:rFonts w:ascii="Times New Roman" w:hAnsi="Times New Roman" w:cs="Times New Roman"/>
          <w:b/>
          <w:sz w:val="24"/>
          <w:szCs w:val="24"/>
        </w:rPr>
      </w:pPr>
    </w:p>
    <w:p w:rsidR="006D7FAE" w:rsidRPr="000A5372" w:rsidRDefault="006D7FAE" w:rsidP="00ED0EBD">
      <w:pPr>
        <w:spacing w:after="0" w:line="240" w:lineRule="auto"/>
        <w:jc w:val="both"/>
        <w:rPr>
          <w:rFonts w:ascii="Times New Roman" w:hAnsi="Times New Roman" w:cs="Times New Roman"/>
          <w:b/>
          <w:sz w:val="24"/>
          <w:szCs w:val="24"/>
        </w:rPr>
      </w:pPr>
    </w:p>
    <w:p w:rsidR="00ED0EBD" w:rsidRPr="000A5372" w:rsidRDefault="00ED0EBD">
      <w:pPr>
        <w:spacing w:after="0" w:line="240" w:lineRule="auto"/>
        <w:jc w:val="both"/>
        <w:rPr>
          <w:rFonts w:ascii="Times New Roman" w:hAnsi="Times New Roman" w:cs="Times New Roman"/>
          <w:b/>
          <w:sz w:val="24"/>
          <w:szCs w:val="24"/>
        </w:rPr>
      </w:pPr>
      <w:r w:rsidRPr="000A5372">
        <w:rPr>
          <w:rFonts w:ascii="Times New Roman" w:hAnsi="Times New Roman" w:cs="Times New Roman"/>
          <w:b/>
          <w:sz w:val="24"/>
          <w:szCs w:val="24"/>
        </w:rPr>
        <w:t>ROZDZIAŁ IV.</w:t>
      </w:r>
    </w:p>
    <w:p w:rsidR="00ED0EBD" w:rsidRPr="000A5372" w:rsidRDefault="00ED0EBD">
      <w:pPr>
        <w:spacing w:after="0" w:line="240" w:lineRule="auto"/>
        <w:jc w:val="both"/>
        <w:rPr>
          <w:rFonts w:ascii="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 xml:space="preserve">ZADANIA ZAWARTE W GMINNYM PROGRAMIE PROFILAKTYKI                                       I ROZWIĄZYWANIA PROBLEMÓW ALKOHOLOWYCH UWZGLĘDNIAJĄCE CELE OPERACYJNE DOTYCZĄCE PROFILAKTYKI I ROZWIAZYWANIA PROBLEMÓW ALKOHOLOWYCH OKREŚLONE W NARODOWYM PROGRAMIE ZDROWIA                 </w:t>
      </w:r>
      <w:r w:rsidR="008E2E86" w:rsidRPr="000A5372">
        <w:rPr>
          <w:rFonts w:ascii="Times New Roman" w:eastAsia="Times New Roman" w:hAnsi="Times New Roman" w:cs="Times New Roman"/>
          <w:b/>
          <w:sz w:val="24"/>
          <w:szCs w:val="24"/>
        </w:rPr>
        <w:t>NA LATA 2021 – 2024</w:t>
      </w:r>
      <w:r w:rsidRPr="000A5372">
        <w:rPr>
          <w:rFonts w:ascii="Times New Roman" w:eastAsia="Times New Roman" w:hAnsi="Times New Roman" w:cs="Times New Roman"/>
          <w:b/>
          <w:sz w:val="24"/>
          <w:szCs w:val="24"/>
        </w:rPr>
        <w:t>.</w:t>
      </w:r>
    </w:p>
    <w:p w:rsidR="001B1AD6" w:rsidRPr="000A5372" w:rsidRDefault="001B1AD6">
      <w:pPr>
        <w:spacing w:after="0" w:line="240" w:lineRule="auto"/>
        <w:jc w:val="both"/>
        <w:rPr>
          <w:rFonts w:ascii="Times New Roman" w:eastAsia="Times New Roman" w:hAnsi="Times New Roman" w:cs="Times New Roman"/>
          <w:b/>
          <w:sz w:val="24"/>
          <w:szCs w:val="24"/>
        </w:rPr>
      </w:pPr>
    </w:p>
    <w:p w:rsidR="007A426D" w:rsidRPr="000A5372" w:rsidRDefault="005232A6" w:rsidP="007A426D">
      <w:pPr>
        <w:pStyle w:val="Akapitzlist"/>
        <w:tabs>
          <w:tab w:val="left" w:pos="284"/>
        </w:tabs>
        <w:spacing w:after="0"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w:t>
      </w:r>
      <w:r w:rsidRPr="000A5372">
        <w:rPr>
          <w:rFonts w:ascii="Times New Roman" w:eastAsia="Times New Roman" w:hAnsi="Times New Roman" w:cs="Times New Roman"/>
          <w:sz w:val="24"/>
          <w:szCs w:val="24"/>
        </w:rPr>
        <w:t xml:space="preserve">. </w:t>
      </w:r>
      <w:r w:rsidR="006757B6" w:rsidRPr="000A5372">
        <w:rPr>
          <w:rFonts w:ascii="Times New Roman" w:eastAsia="Times New Roman" w:hAnsi="Times New Roman" w:cs="Times New Roman"/>
          <w:sz w:val="24"/>
          <w:szCs w:val="24"/>
        </w:rPr>
        <w:t xml:space="preserve">Realizacja przez Gminę Krzeszowice </w:t>
      </w:r>
      <w:r w:rsidR="00B924F5" w:rsidRPr="000A5372">
        <w:rPr>
          <w:rFonts w:ascii="Times New Roman" w:eastAsia="Times New Roman" w:hAnsi="Times New Roman" w:cs="Times New Roman"/>
          <w:sz w:val="24"/>
          <w:szCs w:val="24"/>
        </w:rPr>
        <w:t xml:space="preserve">niniejszych </w:t>
      </w:r>
      <w:r w:rsidR="006757B6" w:rsidRPr="000A5372">
        <w:rPr>
          <w:rFonts w:ascii="Times New Roman" w:eastAsia="Times New Roman" w:hAnsi="Times New Roman" w:cs="Times New Roman"/>
          <w:sz w:val="24"/>
          <w:szCs w:val="24"/>
        </w:rPr>
        <w:t xml:space="preserve">zadań odbywać się będzie poprzez </w:t>
      </w:r>
      <w:r w:rsidR="00B924F5" w:rsidRPr="000A5372">
        <w:rPr>
          <w:rFonts w:ascii="Times New Roman" w:eastAsia="Times New Roman" w:hAnsi="Times New Roman" w:cs="Times New Roman"/>
          <w:sz w:val="24"/>
          <w:szCs w:val="24"/>
        </w:rPr>
        <w:t xml:space="preserve">                      </w:t>
      </w:r>
      <w:r w:rsidR="006757B6" w:rsidRPr="000A5372">
        <w:rPr>
          <w:rFonts w:ascii="Times New Roman" w:eastAsia="Times New Roman" w:hAnsi="Times New Roman" w:cs="Times New Roman"/>
          <w:sz w:val="24"/>
          <w:szCs w:val="24"/>
        </w:rPr>
        <w:t xml:space="preserve"> ich organizację, współpracę z innymi podmiotami, finansowanie lub współfinansowanie zadań, wsparcie merytoryczne - forma realizacji zależeć będzie od charakteru zadania.</w:t>
      </w:r>
    </w:p>
    <w:p w:rsidR="007A426D" w:rsidRPr="000A5372" w:rsidRDefault="007A426D" w:rsidP="007A426D">
      <w:pPr>
        <w:pStyle w:val="Akapitzlist"/>
        <w:tabs>
          <w:tab w:val="left" w:pos="284"/>
        </w:tabs>
        <w:spacing w:after="0" w:line="240" w:lineRule="auto"/>
        <w:ind w:left="0"/>
        <w:jc w:val="both"/>
        <w:rPr>
          <w:rFonts w:ascii="Times New Roman" w:eastAsia="Times New Roman" w:hAnsi="Times New Roman" w:cs="Times New Roman"/>
          <w:sz w:val="24"/>
          <w:szCs w:val="24"/>
        </w:rPr>
      </w:pPr>
    </w:p>
    <w:p w:rsidR="001B1AD6" w:rsidRPr="000A5372" w:rsidRDefault="007A426D" w:rsidP="007A426D">
      <w:pPr>
        <w:pStyle w:val="Akapitzlist"/>
        <w:tabs>
          <w:tab w:val="left" w:pos="284"/>
        </w:tabs>
        <w:spacing w:after="0"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2.</w:t>
      </w:r>
      <w:r w:rsidRPr="000A5372">
        <w:rPr>
          <w:rFonts w:ascii="Times New Roman" w:eastAsia="Times New Roman" w:hAnsi="Times New Roman" w:cs="Times New Roman"/>
          <w:sz w:val="24"/>
          <w:szCs w:val="24"/>
        </w:rPr>
        <w:t xml:space="preserve"> </w:t>
      </w:r>
      <w:r w:rsidR="006757B6" w:rsidRPr="000A5372">
        <w:rPr>
          <w:rFonts w:ascii="Times New Roman" w:eastAsia="Times New Roman" w:hAnsi="Times New Roman" w:cs="Times New Roman"/>
          <w:sz w:val="24"/>
          <w:szCs w:val="24"/>
        </w:rPr>
        <w:t>Cel operacyjny Programu wynikający z Narodowego Programu Zdrowia</w:t>
      </w:r>
      <w:r w:rsidR="00157E3A" w:rsidRPr="000A5372">
        <w:rPr>
          <w:rFonts w:ascii="Times New Roman" w:eastAsia="Times New Roman" w:hAnsi="Times New Roman" w:cs="Times New Roman"/>
          <w:sz w:val="24"/>
          <w:szCs w:val="24"/>
        </w:rPr>
        <w:t xml:space="preserve"> </w:t>
      </w:r>
      <w:r w:rsidR="00157E3A" w:rsidRPr="000A5372">
        <w:rPr>
          <w:rFonts w:ascii="Times New Roman" w:hAnsi="Times New Roman" w:cs="Times New Roman"/>
          <w:sz w:val="24"/>
          <w:szCs w:val="24"/>
        </w:rPr>
        <w:t>(zwanego dalej NPZ)</w:t>
      </w:r>
      <w:r w:rsidRPr="000A5372">
        <w:rPr>
          <w:rFonts w:ascii="Times New Roman" w:hAnsi="Times New Roman" w:cs="Times New Roman"/>
          <w:sz w:val="24"/>
          <w:szCs w:val="24"/>
        </w:rPr>
        <w:t>.</w:t>
      </w:r>
      <w:r w:rsidR="00157E3A" w:rsidRPr="000A5372">
        <w:rPr>
          <w:rFonts w:ascii="Times New Roman" w:eastAsia="Times New Roman" w:hAnsi="Times New Roman" w:cs="Times New Roman"/>
          <w:sz w:val="24"/>
          <w:szCs w:val="24"/>
        </w:rPr>
        <w:t xml:space="preserve"> </w:t>
      </w:r>
    </w:p>
    <w:p w:rsidR="008E2E86" w:rsidRPr="000A5372" w:rsidRDefault="008E2E86">
      <w:pPr>
        <w:tabs>
          <w:tab w:val="left" w:pos="0"/>
        </w:tabs>
        <w:spacing w:after="0" w:line="240" w:lineRule="auto"/>
        <w:jc w:val="both"/>
        <w:rPr>
          <w:rFonts w:ascii="Times New Roman" w:eastAsia="Times New Roman" w:hAnsi="Times New Roman" w:cs="Times New Roman"/>
          <w:sz w:val="20"/>
          <w:szCs w:val="20"/>
        </w:rPr>
      </w:pPr>
    </w:p>
    <w:p w:rsidR="0070038D" w:rsidRPr="000A5372" w:rsidRDefault="0070038D" w:rsidP="00B02BC6">
      <w:pPr>
        <w:tabs>
          <w:tab w:val="left" w:pos="0"/>
        </w:tabs>
        <w:spacing w:after="0" w:line="240" w:lineRule="auto"/>
        <w:rPr>
          <w:rFonts w:ascii="Times New Roman" w:hAnsi="Times New Roman" w:cs="Times New Roman"/>
          <w:sz w:val="24"/>
          <w:szCs w:val="24"/>
        </w:rPr>
      </w:pPr>
      <w:r w:rsidRPr="000A5372">
        <w:rPr>
          <w:rFonts w:ascii="Times New Roman" w:hAnsi="Times New Roman" w:cs="Times New Roman"/>
          <w:sz w:val="24"/>
          <w:szCs w:val="24"/>
        </w:rPr>
        <w:t>Wykaz zadań służących realizacji celu operacyjnego 2: Profilaktyka uzależnień</w:t>
      </w:r>
    </w:p>
    <w:p w:rsidR="000D744A" w:rsidRPr="000A5372" w:rsidRDefault="000D744A" w:rsidP="000D744A">
      <w:pPr>
        <w:pStyle w:val="Akapitzlist"/>
        <w:tabs>
          <w:tab w:val="left" w:pos="0"/>
          <w:tab w:val="left" w:pos="426"/>
        </w:tabs>
        <w:spacing w:after="0" w:line="240" w:lineRule="auto"/>
        <w:ind w:left="0"/>
        <w:jc w:val="both"/>
        <w:rPr>
          <w:rFonts w:ascii="Times New Roman" w:hAnsi="Times New Roman" w:cs="Times New Roman"/>
          <w:sz w:val="24"/>
          <w:szCs w:val="24"/>
        </w:rPr>
      </w:pPr>
    </w:p>
    <w:p w:rsidR="008E2E86" w:rsidRPr="000A5372" w:rsidRDefault="0070038D" w:rsidP="000D744A">
      <w:pPr>
        <w:pStyle w:val="Akapitzlist"/>
        <w:tabs>
          <w:tab w:val="left" w:pos="0"/>
          <w:tab w:val="left" w:pos="426"/>
        </w:tabs>
        <w:spacing w:after="0" w:line="240" w:lineRule="auto"/>
        <w:ind w:left="0"/>
        <w:jc w:val="both"/>
        <w:rPr>
          <w:rFonts w:ascii="Times New Roman" w:hAnsi="Times New Roman" w:cs="Times New Roman"/>
          <w:b/>
          <w:sz w:val="24"/>
          <w:szCs w:val="24"/>
        </w:rPr>
      </w:pPr>
      <w:r w:rsidRPr="000A5372">
        <w:rPr>
          <w:rFonts w:ascii="Times New Roman" w:hAnsi="Times New Roman" w:cs="Times New Roman"/>
          <w:b/>
          <w:sz w:val="24"/>
          <w:szCs w:val="24"/>
        </w:rPr>
        <w:t>Zintegrowane przeciwdziałanie uzależnieniom</w:t>
      </w:r>
    </w:p>
    <w:tbl>
      <w:tblPr>
        <w:tblStyle w:val="Tabela-Siatka"/>
        <w:tblW w:w="0" w:type="auto"/>
        <w:tblLook w:val="04A0" w:firstRow="1" w:lastRow="0" w:firstColumn="1" w:lastColumn="0" w:noHBand="0" w:noVBand="1"/>
      </w:tblPr>
      <w:tblGrid>
        <w:gridCol w:w="541"/>
        <w:gridCol w:w="9244"/>
      </w:tblGrid>
      <w:tr w:rsidR="00062B7C" w:rsidRPr="000A5372" w:rsidTr="00062B7C">
        <w:tc>
          <w:tcPr>
            <w:tcW w:w="534" w:type="dxa"/>
          </w:tcPr>
          <w:p w:rsidR="00062B7C" w:rsidRPr="000A5372" w:rsidRDefault="00062B7C" w:rsidP="0070038D">
            <w:pPr>
              <w:tabs>
                <w:tab w:val="left" w:pos="0"/>
              </w:tabs>
              <w:spacing w:after="0" w:line="240" w:lineRule="auto"/>
              <w:jc w:val="both"/>
              <w:rPr>
                <w:rFonts w:ascii="Times New Roman" w:hAnsi="Times New Roman" w:cs="Times New Roman"/>
                <w:b/>
                <w:sz w:val="24"/>
                <w:szCs w:val="24"/>
              </w:rPr>
            </w:pPr>
            <w:r w:rsidRPr="000A5372">
              <w:rPr>
                <w:rFonts w:ascii="Times New Roman" w:hAnsi="Times New Roman" w:cs="Times New Roman"/>
                <w:b/>
              </w:rPr>
              <w:t>Lp.</w:t>
            </w:r>
          </w:p>
        </w:tc>
        <w:tc>
          <w:tcPr>
            <w:tcW w:w="9244" w:type="dxa"/>
          </w:tcPr>
          <w:p w:rsidR="00062B7C" w:rsidRPr="000A5372" w:rsidRDefault="00062B7C" w:rsidP="00062B7C">
            <w:pPr>
              <w:tabs>
                <w:tab w:val="left" w:pos="0"/>
              </w:tabs>
              <w:spacing w:after="0" w:line="240" w:lineRule="auto"/>
              <w:jc w:val="center"/>
              <w:rPr>
                <w:rFonts w:ascii="Times New Roman" w:hAnsi="Times New Roman" w:cs="Times New Roman"/>
                <w:b/>
                <w:sz w:val="24"/>
                <w:szCs w:val="24"/>
              </w:rPr>
            </w:pPr>
            <w:r w:rsidRPr="000A5372">
              <w:rPr>
                <w:rFonts w:ascii="Times New Roman" w:hAnsi="Times New Roman" w:cs="Times New Roman"/>
                <w:b/>
                <w:sz w:val="24"/>
                <w:szCs w:val="24"/>
              </w:rPr>
              <w:t>Nazwa zadania</w:t>
            </w:r>
          </w:p>
        </w:tc>
      </w:tr>
      <w:tr w:rsidR="00062B7C" w:rsidRPr="000A5372" w:rsidTr="00062B7C">
        <w:tc>
          <w:tcPr>
            <w:tcW w:w="534" w:type="dxa"/>
          </w:tcPr>
          <w:p w:rsidR="00062B7C" w:rsidRPr="000A5372" w:rsidRDefault="00062B7C"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1</w:t>
            </w:r>
          </w:p>
        </w:tc>
        <w:tc>
          <w:tcPr>
            <w:tcW w:w="9244" w:type="dxa"/>
          </w:tcPr>
          <w:p w:rsidR="00062B7C" w:rsidRPr="000A5372" w:rsidRDefault="00062B7C"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rPr>
              <w:t>Edukacja zdrowotna i profilaktyka uzależnień (uniwersalna, selektywna, wskazująca) realizowana zgodnie z wynikami badań naukowych (w tym epidemiologicznych) oraz dobrą praktyką w dziedzinie przeciwdziałania uzależnieniom</w:t>
            </w:r>
            <w:r w:rsidR="00921141" w:rsidRPr="000A5372">
              <w:rPr>
                <w:rFonts w:ascii="Times New Roman" w:hAnsi="Times New Roman" w:cs="Times New Roman"/>
              </w:rPr>
              <w:t>.</w:t>
            </w:r>
          </w:p>
        </w:tc>
      </w:tr>
      <w:tr w:rsidR="00062B7C" w:rsidRPr="000A5372" w:rsidTr="00062B7C">
        <w:tc>
          <w:tcPr>
            <w:tcW w:w="534" w:type="dxa"/>
          </w:tcPr>
          <w:p w:rsidR="00062B7C" w:rsidRPr="000A5372" w:rsidRDefault="00062B7C"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2</w:t>
            </w:r>
          </w:p>
        </w:tc>
        <w:tc>
          <w:tcPr>
            <w:tcW w:w="9244" w:type="dxa"/>
          </w:tcPr>
          <w:p w:rsidR="00062B7C" w:rsidRPr="000A5372" w:rsidRDefault="00062B7C"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rPr>
              <w:t>Monitorowanie i badania problematyki związanej z sytuacją epidemiologiczną w zakresie używania wyrobów tytoniowych, w tym nowatorskich wyrobów tytoniowych i elektronicznych papierosów, używania środków odurzających, substancji psychotropowych, środków zastępczych i NSP, spożywania alkoholu (z uwzględnieniem monitorowania poziomu i struktury spożycia oraz dostępności alkoholu)</w:t>
            </w:r>
            <w:r w:rsidR="00921141" w:rsidRPr="000A5372">
              <w:rPr>
                <w:rFonts w:ascii="Times New Roman" w:hAnsi="Times New Roman" w:cs="Times New Roman"/>
              </w:rPr>
              <w:t>.</w:t>
            </w:r>
          </w:p>
        </w:tc>
      </w:tr>
      <w:tr w:rsidR="00062B7C" w:rsidRPr="000A5372" w:rsidTr="00062B7C">
        <w:tc>
          <w:tcPr>
            <w:tcW w:w="534" w:type="dxa"/>
          </w:tcPr>
          <w:p w:rsidR="00062B7C" w:rsidRPr="000A5372" w:rsidRDefault="00062B7C"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3</w:t>
            </w:r>
          </w:p>
        </w:tc>
        <w:tc>
          <w:tcPr>
            <w:tcW w:w="9244" w:type="dxa"/>
          </w:tcPr>
          <w:p w:rsidR="00062B7C"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rPr>
              <w:t>Edukacja kadr (w tym szkolenia) uczestniczących w realizacji zadań z zakresu profilaktyki uzależnień</w:t>
            </w:r>
            <w:r w:rsidR="00921141" w:rsidRPr="000A5372">
              <w:rPr>
                <w:rFonts w:ascii="Times New Roman" w:hAnsi="Times New Roman" w:cs="Times New Roman"/>
              </w:rPr>
              <w:t>.</w:t>
            </w:r>
          </w:p>
        </w:tc>
      </w:tr>
      <w:tr w:rsidR="00062B7C" w:rsidRPr="000A5372" w:rsidTr="00062B7C">
        <w:tc>
          <w:tcPr>
            <w:tcW w:w="534" w:type="dxa"/>
          </w:tcPr>
          <w:p w:rsidR="00062B7C"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4</w:t>
            </w:r>
          </w:p>
        </w:tc>
        <w:tc>
          <w:tcPr>
            <w:tcW w:w="9244" w:type="dxa"/>
          </w:tcPr>
          <w:p w:rsidR="00062B7C"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rPr>
              <w:t>Poszerzanie i udoskonalanie oferty oraz wspieranie realizacji programów profilaktyki o naukowych podstawach lub o potwierdzonej skuteczności, w szczególności zalecanych w ramach Systemu rekomendacji programów profilaktycznych i promocji zdrowia psychicznego</w:t>
            </w:r>
            <w:r w:rsidR="00921141" w:rsidRPr="000A5372">
              <w:rPr>
                <w:rFonts w:ascii="Times New Roman" w:hAnsi="Times New Roman" w:cs="Times New Roman"/>
              </w:rPr>
              <w:t>.</w:t>
            </w:r>
          </w:p>
        </w:tc>
      </w:tr>
      <w:tr w:rsidR="00062B7C" w:rsidRPr="000A5372" w:rsidTr="00062B7C">
        <w:tc>
          <w:tcPr>
            <w:tcW w:w="534" w:type="dxa"/>
          </w:tcPr>
          <w:p w:rsidR="00062B7C"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lastRenderedPageBreak/>
              <w:t>5</w:t>
            </w:r>
          </w:p>
        </w:tc>
        <w:tc>
          <w:tcPr>
            <w:tcW w:w="9244" w:type="dxa"/>
          </w:tcPr>
          <w:p w:rsidR="00062B7C"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rPr>
              <w:t>Poszerzanie i podnoszenie jakości oferty pomocy psychologicznej, socjoterapeutycznej i opiekuńczo- -wychowawczej dla dzieci z rodzin z problemem alkoholowym i ich rodzin</w:t>
            </w:r>
            <w:r w:rsidR="00921141" w:rsidRPr="000A5372">
              <w:rPr>
                <w:rFonts w:ascii="Times New Roman" w:hAnsi="Times New Roman" w:cs="Times New Roman"/>
              </w:rPr>
              <w:t>.</w:t>
            </w:r>
          </w:p>
        </w:tc>
      </w:tr>
      <w:tr w:rsidR="005F2800" w:rsidRPr="000A5372" w:rsidTr="00062B7C">
        <w:tc>
          <w:tcPr>
            <w:tcW w:w="534" w:type="dxa"/>
          </w:tcPr>
          <w:p w:rsidR="005F2800" w:rsidRPr="000A5372" w:rsidRDefault="005F2800"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6</w:t>
            </w:r>
          </w:p>
        </w:tc>
        <w:tc>
          <w:tcPr>
            <w:tcW w:w="9244" w:type="dxa"/>
          </w:tcPr>
          <w:p w:rsidR="005F2800" w:rsidRPr="000A5372" w:rsidRDefault="005F2800" w:rsidP="0070038D">
            <w:pPr>
              <w:tabs>
                <w:tab w:val="left" w:pos="0"/>
              </w:tabs>
              <w:spacing w:after="0" w:line="240" w:lineRule="auto"/>
              <w:jc w:val="both"/>
              <w:rPr>
                <w:rFonts w:ascii="Times New Roman" w:hAnsi="Times New Roman" w:cs="Times New Roman"/>
              </w:rPr>
            </w:pPr>
            <w:r w:rsidRPr="000A5372">
              <w:rPr>
                <w:rFonts w:ascii="Times New Roman" w:hAnsi="Times New Roman" w:cs="Times New Roman"/>
              </w:rPr>
              <w:t>Zwiększenie dostępności i podniesienie jakości specjalistycznej pomocy dla osób doznających przemocy w rodzinie</w:t>
            </w:r>
            <w:r w:rsidR="00921141" w:rsidRPr="000A5372">
              <w:rPr>
                <w:rFonts w:ascii="Times New Roman" w:hAnsi="Times New Roman" w:cs="Times New Roman"/>
              </w:rPr>
              <w:t>.</w:t>
            </w:r>
          </w:p>
        </w:tc>
      </w:tr>
      <w:tr w:rsidR="00921141" w:rsidRPr="000A5372" w:rsidTr="00062B7C">
        <w:tc>
          <w:tcPr>
            <w:tcW w:w="534" w:type="dxa"/>
          </w:tcPr>
          <w:p w:rsidR="00921141" w:rsidRPr="000A5372" w:rsidRDefault="00921141" w:rsidP="0070038D">
            <w:pPr>
              <w:tabs>
                <w:tab w:val="left" w:pos="0"/>
              </w:tabs>
              <w:spacing w:after="0" w:line="240" w:lineRule="auto"/>
              <w:jc w:val="both"/>
              <w:rPr>
                <w:rFonts w:ascii="Times New Roman" w:hAnsi="Times New Roman" w:cs="Times New Roman"/>
                <w:sz w:val="24"/>
                <w:szCs w:val="24"/>
              </w:rPr>
            </w:pPr>
            <w:r w:rsidRPr="000A5372">
              <w:rPr>
                <w:rFonts w:ascii="Times New Roman" w:hAnsi="Times New Roman" w:cs="Times New Roman"/>
                <w:sz w:val="24"/>
                <w:szCs w:val="24"/>
              </w:rPr>
              <w:t>7</w:t>
            </w:r>
          </w:p>
        </w:tc>
        <w:tc>
          <w:tcPr>
            <w:tcW w:w="9244" w:type="dxa"/>
          </w:tcPr>
          <w:p w:rsidR="00921141" w:rsidRPr="000A5372" w:rsidRDefault="00921141" w:rsidP="0070038D">
            <w:pPr>
              <w:tabs>
                <w:tab w:val="left" w:pos="0"/>
              </w:tabs>
              <w:spacing w:after="0" w:line="240" w:lineRule="auto"/>
              <w:jc w:val="both"/>
              <w:rPr>
                <w:rFonts w:ascii="Times New Roman" w:hAnsi="Times New Roman" w:cs="Times New Roman"/>
              </w:rPr>
            </w:pPr>
            <w:r w:rsidRPr="000A5372">
              <w:rPr>
                <w:rFonts w:ascii="Times New Roman" w:hAnsi="Times New Roman" w:cs="Times New Roman"/>
              </w:rPr>
              <w:t>Redukcja szkód, leczenie, rehabilitacja i reintegracja społeczna osób uzależnionych oraz ich bliskich.</w:t>
            </w:r>
          </w:p>
        </w:tc>
      </w:tr>
    </w:tbl>
    <w:p w:rsidR="0070038D" w:rsidRPr="000A5372" w:rsidRDefault="0070038D" w:rsidP="0070038D">
      <w:pPr>
        <w:tabs>
          <w:tab w:val="left" w:pos="0"/>
        </w:tabs>
        <w:spacing w:after="0" w:line="240" w:lineRule="auto"/>
        <w:jc w:val="both"/>
        <w:rPr>
          <w:rFonts w:ascii="Times New Roman" w:hAnsi="Times New Roman" w:cs="Times New Roman"/>
          <w:sz w:val="24"/>
          <w:szCs w:val="24"/>
        </w:rPr>
      </w:pPr>
    </w:p>
    <w:p w:rsidR="0070038D" w:rsidRPr="000A5372" w:rsidRDefault="00921141" w:rsidP="0070038D">
      <w:pPr>
        <w:tabs>
          <w:tab w:val="left" w:pos="0"/>
        </w:tabs>
        <w:spacing w:after="0" w:line="240" w:lineRule="auto"/>
        <w:jc w:val="both"/>
        <w:rPr>
          <w:rFonts w:ascii="Times New Roman" w:hAnsi="Times New Roman" w:cs="Times New Roman"/>
          <w:b/>
          <w:sz w:val="24"/>
          <w:szCs w:val="24"/>
        </w:rPr>
      </w:pPr>
      <w:r w:rsidRPr="000A5372">
        <w:rPr>
          <w:rFonts w:ascii="Times New Roman" w:hAnsi="Times New Roman" w:cs="Times New Roman"/>
          <w:b/>
        </w:rPr>
        <w:t>Uzależnienie od alkoholu</w:t>
      </w:r>
    </w:p>
    <w:tbl>
      <w:tblPr>
        <w:tblStyle w:val="Tabela-Siatka"/>
        <w:tblW w:w="0" w:type="auto"/>
        <w:tblLook w:val="04A0" w:firstRow="1" w:lastRow="0" w:firstColumn="1" w:lastColumn="0" w:noHBand="0" w:noVBand="1"/>
      </w:tblPr>
      <w:tblGrid>
        <w:gridCol w:w="570"/>
        <w:gridCol w:w="9244"/>
      </w:tblGrid>
      <w:tr w:rsidR="00921141" w:rsidRPr="000A5372" w:rsidTr="00921141">
        <w:tc>
          <w:tcPr>
            <w:tcW w:w="570" w:type="dxa"/>
          </w:tcPr>
          <w:p w:rsidR="00921141" w:rsidRPr="000A5372" w:rsidRDefault="00921141" w:rsidP="00921141">
            <w:pPr>
              <w:tabs>
                <w:tab w:val="left" w:pos="0"/>
              </w:tabs>
              <w:spacing w:after="0" w:line="240" w:lineRule="auto"/>
              <w:jc w:val="center"/>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Lp.</w:t>
            </w:r>
          </w:p>
        </w:tc>
        <w:tc>
          <w:tcPr>
            <w:tcW w:w="9244" w:type="dxa"/>
          </w:tcPr>
          <w:p w:rsidR="00921141" w:rsidRPr="000A5372" w:rsidRDefault="00921141" w:rsidP="00921141">
            <w:pPr>
              <w:tabs>
                <w:tab w:val="left" w:pos="0"/>
              </w:tabs>
              <w:spacing w:after="0" w:line="240" w:lineRule="auto"/>
              <w:jc w:val="center"/>
              <w:rPr>
                <w:rFonts w:ascii="Times New Roman" w:eastAsia="Times New Roman" w:hAnsi="Times New Roman" w:cs="Times New Roman"/>
                <w:b/>
                <w:sz w:val="24"/>
                <w:szCs w:val="24"/>
              </w:rPr>
            </w:pPr>
            <w:r w:rsidRPr="000A5372">
              <w:rPr>
                <w:rFonts w:ascii="Times New Roman" w:hAnsi="Times New Roman" w:cs="Times New Roman"/>
                <w:b/>
                <w:sz w:val="24"/>
                <w:szCs w:val="24"/>
              </w:rPr>
              <w:t>Nazwa zadania</w:t>
            </w:r>
          </w:p>
        </w:tc>
      </w:tr>
      <w:tr w:rsidR="00921141" w:rsidRPr="000A5372" w:rsidTr="00921141">
        <w:tc>
          <w:tcPr>
            <w:tcW w:w="570"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1</w:t>
            </w:r>
          </w:p>
        </w:tc>
        <w:tc>
          <w:tcPr>
            <w:tcW w:w="9244"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rPr>
              <w:t>Wdrożenie i upowszechnianie standardów i procedur profilaktyki, diagnozy oraz terapii FASD (Spektrum Płodowych Zaburzeń Alkoholowych) zgodnie z aktualnym stanem wiedzy naukowej.</w:t>
            </w:r>
          </w:p>
        </w:tc>
      </w:tr>
      <w:tr w:rsidR="00921141" w:rsidRPr="000A5372" w:rsidTr="00921141">
        <w:tc>
          <w:tcPr>
            <w:tcW w:w="570"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2</w:t>
            </w:r>
          </w:p>
        </w:tc>
        <w:tc>
          <w:tcPr>
            <w:tcW w:w="9244"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rPr>
              <w:t>Kształcenie personelu medycznego w zakresie umiejętności rozpoznawania wzorów picia                          i podejmowania interwencji wobec pacjentów pijących alkohol ryzykownie i szkodliwie oraz na temat FASD.</w:t>
            </w:r>
          </w:p>
        </w:tc>
      </w:tr>
      <w:tr w:rsidR="00921141" w:rsidRPr="000A5372" w:rsidTr="00921141">
        <w:tc>
          <w:tcPr>
            <w:tcW w:w="570"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3</w:t>
            </w:r>
          </w:p>
        </w:tc>
        <w:tc>
          <w:tcPr>
            <w:tcW w:w="9244"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rPr>
              <w:t>Zmniejszanie dostępności fizycznej i ekonomicznej alkoholu.</w:t>
            </w:r>
          </w:p>
        </w:tc>
      </w:tr>
      <w:tr w:rsidR="00921141" w:rsidRPr="000A5372" w:rsidTr="00921141">
        <w:tc>
          <w:tcPr>
            <w:tcW w:w="570"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4</w:t>
            </w:r>
          </w:p>
        </w:tc>
        <w:tc>
          <w:tcPr>
            <w:tcW w:w="9244"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rPr>
              <w:t>Zwiększanie skuteczności w przestrzeganiu prawa w zakresie produkcji, dystrybucji, sprzedaży, reklamy, promocji oraz spożywania napojów alkoholowych.</w:t>
            </w:r>
          </w:p>
        </w:tc>
      </w:tr>
    </w:tbl>
    <w:p w:rsidR="000D744A" w:rsidRPr="000A5372" w:rsidRDefault="000D744A" w:rsidP="000D744A">
      <w:pPr>
        <w:pStyle w:val="Akapitzlist"/>
        <w:tabs>
          <w:tab w:val="left" w:pos="0"/>
          <w:tab w:val="left" w:pos="426"/>
        </w:tabs>
        <w:spacing w:after="0" w:line="240" w:lineRule="auto"/>
        <w:ind w:left="0"/>
        <w:jc w:val="both"/>
        <w:rPr>
          <w:rFonts w:ascii="Times New Roman" w:eastAsia="Times New Roman" w:hAnsi="Times New Roman" w:cs="Times New Roman"/>
          <w:sz w:val="24"/>
          <w:szCs w:val="24"/>
        </w:rPr>
      </w:pPr>
    </w:p>
    <w:p w:rsidR="007E5B68" w:rsidRPr="000A5372" w:rsidRDefault="00921141" w:rsidP="000D744A">
      <w:pPr>
        <w:pStyle w:val="Akapitzlist"/>
        <w:tabs>
          <w:tab w:val="left" w:pos="0"/>
          <w:tab w:val="left" w:pos="426"/>
        </w:tabs>
        <w:spacing w:after="0" w:line="240" w:lineRule="auto"/>
        <w:ind w:left="0"/>
        <w:jc w:val="both"/>
        <w:rPr>
          <w:rFonts w:ascii="Times New Roman" w:hAnsi="Times New Roman" w:cs="Times New Roman"/>
          <w:b/>
        </w:rPr>
      </w:pPr>
      <w:r w:rsidRPr="000A5372">
        <w:rPr>
          <w:rFonts w:ascii="Times New Roman" w:hAnsi="Times New Roman" w:cs="Times New Roman"/>
          <w:b/>
        </w:rPr>
        <w:t>Uzależnienia od zachowań (uzależnienia behawioralne)</w:t>
      </w:r>
    </w:p>
    <w:tbl>
      <w:tblPr>
        <w:tblStyle w:val="Tabela-Siatka"/>
        <w:tblW w:w="0" w:type="auto"/>
        <w:tblLook w:val="04A0" w:firstRow="1" w:lastRow="0" w:firstColumn="1" w:lastColumn="0" w:noHBand="0" w:noVBand="1"/>
      </w:tblPr>
      <w:tblGrid>
        <w:gridCol w:w="570"/>
        <w:gridCol w:w="9244"/>
      </w:tblGrid>
      <w:tr w:rsidR="00921141" w:rsidRPr="000A5372" w:rsidTr="00921141">
        <w:tc>
          <w:tcPr>
            <w:tcW w:w="570" w:type="dxa"/>
          </w:tcPr>
          <w:p w:rsidR="00921141" w:rsidRPr="000A5372" w:rsidRDefault="00921141" w:rsidP="00921141">
            <w:pPr>
              <w:tabs>
                <w:tab w:val="left" w:pos="0"/>
              </w:tabs>
              <w:spacing w:after="0" w:line="240" w:lineRule="auto"/>
              <w:jc w:val="center"/>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Lp.</w:t>
            </w:r>
          </w:p>
        </w:tc>
        <w:tc>
          <w:tcPr>
            <w:tcW w:w="9244" w:type="dxa"/>
          </w:tcPr>
          <w:p w:rsidR="00921141" w:rsidRPr="000A5372" w:rsidRDefault="00921141" w:rsidP="00921141">
            <w:pPr>
              <w:tabs>
                <w:tab w:val="left" w:pos="0"/>
              </w:tabs>
              <w:spacing w:after="0" w:line="240" w:lineRule="auto"/>
              <w:jc w:val="center"/>
              <w:rPr>
                <w:rFonts w:ascii="Times New Roman" w:eastAsia="Times New Roman" w:hAnsi="Times New Roman" w:cs="Times New Roman"/>
                <w:sz w:val="24"/>
                <w:szCs w:val="24"/>
              </w:rPr>
            </w:pPr>
            <w:r w:rsidRPr="000A5372">
              <w:rPr>
                <w:rFonts w:ascii="Times New Roman" w:hAnsi="Times New Roman" w:cs="Times New Roman"/>
                <w:b/>
                <w:sz w:val="24"/>
                <w:szCs w:val="24"/>
              </w:rPr>
              <w:t>Nazwa zadania</w:t>
            </w:r>
          </w:p>
        </w:tc>
      </w:tr>
      <w:tr w:rsidR="00921141" w:rsidRPr="000A5372" w:rsidTr="00921141">
        <w:tc>
          <w:tcPr>
            <w:tcW w:w="570"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1</w:t>
            </w:r>
          </w:p>
        </w:tc>
        <w:tc>
          <w:tcPr>
            <w:tcW w:w="9244" w:type="dxa"/>
          </w:tcPr>
          <w:p w:rsidR="00921141" w:rsidRPr="000A5372" w:rsidRDefault="00921141">
            <w:pPr>
              <w:tabs>
                <w:tab w:val="left" w:pos="0"/>
              </w:tabs>
              <w:spacing w:after="0" w:line="240" w:lineRule="auto"/>
              <w:jc w:val="both"/>
              <w:rPr>
                <w:rFonts w:ascii="Times New Roman" w:eastAsia="Times New Roman" w:hAnsi="Times New Roman" w:cs="Times New Roman"/>
                <w:sz w:val="24"/>
                <w:szCs w:val="24"/>
              </w:rPr>
            </w:pPr>
            <w:r w:rsidRPr="000A5372">
              <w:rPr>
                <w:rFonts w:ascii="Times New Roman" w:hAnsi="Times New Roman" w:cs="Times New Roman"/>
              </w:rPr>
              <w:t>Upowszechnianie wiedzy dotyczącej problematyki uzależnień behawioralnych, w tym wydawanie materiałów informacyjno- -edukacyjnych, prowadzenie kampanii społecznych, strony i poradni internetowej oraz telefonu zaufania.</w:t>
            </w:r>
          </w:p>
        </w:tc>
      </w:tr>
    </w:tbl>
    <w:p w:rsidR="008E2E86" w:rsidRPr="000A5372" w:rsidRDefault="008E2E86">
      <w:pPr>
        <w:tabs>
          <w:tab w:val="left" w:pos="0"/>
        </w:tabs>
        <w:spacing w:after="0" w:line="240" w:lineRule="auto"/>
        <w:jc w:val="both"/>
        <w:rPr>
          <w:rFonts w:ascii="Times New Roman" w:eastAsia="Times New Roman" w:hAnsi="Times New Roman" w:cs="Times New Roman"/>
          <w:sz w:val="24"/>
          <w:szCs w:val="24"/>
        </w:rPr>
      </w:pPr>
    </w:p>
    <w:p w:rsidR="008E2E86" w:rsidRPr="000A5372" w:rsidRDefault="008E2E86" w:rsidP="000D744A">
      <w:pPr>
        <w:tabs>
          <w:tab w:val="left" w:pos="0"/>
        </w:tabs>
        <w:spacing w:after="0" w:line="240" w:lineRule="auto"/>
        <w:jc w:val="center"/>
        <w:rPr>
          <w:rFonts w:ascii="Times New Roman" w:eastAsia="Times New Roman" w:hAnsi="Times New Roman" w:cs="Times New Roman"/>
          <w:sz w:val="24"/>
          <w:szCs w:val="24"/>
        </w:rPr>
      </w:pPr>
    </w:p>
    <w:p w:rsidR="000D744A" w:rsidRPr="000A5372" w:rsidRDefault="000D744A" w:rsidP="000D744A">
      <w:pPr>
        <w:spacing w:after="0" w:line="240" w:lineRule="auto"/>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Wykaz zadań służących realizacji celu operacyjnego 3: Promocja zdrowia psychicznego</w:t>
      </w:r>
    </w:p>
    <w:p w:rsidR="000D744A" w:rsidRPr="000A5372" w:rsidRDefault="000D744A" w:rsidP="000D744A">
      <w:pPr>
        <w:tabs>
          <w:tab w:val="left" w:pos="426"/>
        </w:tabs>
        <w:spacing w:after="0" w:line="240" w:lineRule="auto"/>
        <w:jc w:val="both"/>
        <w:rPr>
          <w:rFonts w:ascii="Times New Roman" w:eastAsia="Times New Roman" w:hAnsi="Times New Roman" w:cs="Times New Roman"/>
          <w:sz w:val="24"/>
          <w:szCs w:val="24"/>
        </w:rPr>
      </w:pPr>
    </w:p>
    <w:p w:rsidR="000D744A" w:rsidRPr="000A5372" w:rsidRDefault="000D744A" w:rsidP="000D744A">
      <w:pPr>
        <w:tabs>
          <w:tab w:val="left" w:pos="426"/>
        </w:tabs>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Promocja zdrowia psychicznego</w:t>
      </w:r>
    </w:p>
    <w:tbl>
      <w:tblPr>
        <w:tblStyle w:val="Tabela-Siatka3"/>
        <w:tblW w:w="0" w:type="auto"/>
        <w:tblLook w:val="04A0" w:firstRow="1" w:lastRow="0" w:firstColumn="1" w:lastColumn="0" w:noHBand="0" w:noVBand="1"/>
      </w:tblPr>
      <w:tblGrid>
        <w:gridCol w:w="570"/>
        <w:gridCol w:w="9244"/>
      </w:tblGrid>
      <w:tr w:rsidR="000D744A" w:rsidRPr="000A5372" w:rsidTr="00F368DC">
        <w:tc>
          <w:tcPr>
            <w:tcW w:w="570" w:type="dxa"/>
          </w:tcPr>
          <w:p w:rsidR="000D744A" w:rsidRPr="000A5372" w:rsidRDefault="000D744A" w:rsidP="000D744A">
            <w:pPr>
              <w:tabs>
                <w:tab w:val="left" w:pos="0"/>
              </w:tabs>
              <w:spacing w:after="0" w:line="240" w:lineRule="auto"/>
              <w:jc w:val="center"/>
              <w:rPr>
                <w:rFonts w:ascii="Times New Roman" w:eastAsia="Calibri" w:hAnsi="Times New Roman"/>
                <w:sz w:val="24"/>
              </w:rPr>
            </w:pPr>
            <w:r w:rsidRPr="000A5372">
              <w:rPr>
                <w:rFonts w:ascii="Times New Roman" w:eastAsia="Calibri" w:hAnsi="Times New Roman"/>
                <w:b/>
                <w:sz w:val="24"/>
              </w:rPr>
              <w:t>Lp.</w:t>
            </w:r>
          </w:p>
        </w:tc>
        <w:tc>
          <w:tcPr>
            <w:tcW w:w="9244" w:type="dxa"/>
          </w:tcPr>
          <w:p w:rsidR="000D744A" w:rsidRPr="000A5372" w:rsidRDefault="000D744A" w:rsidP="000D744A">
            <w:pPr>
              <w:tabs>
                <w:tab w:val="left" w:pos="0"/>
              </w:tabs>
              <w:spacing w:after="0" w:line="240" w:lineRule="auto"/>
              <w:jc w:val="center"/>
              <w:rPr>
                <w:rFonts w:ascii="Times New Roman" w:eastAsia="Calibri" w:hAnsi="Times New Roman"/>
                <w:sz w:val="24"/>
              </w:rPr>
            </w:pPr>
            <w:r w:rsidRPr="000A5372">
              <w:rPr>
                <w:rFonts w:ascii="Times New Roman" w:eastAsia="Times New Roman" w:hAnsi="Times New Roman"/>
                <w:b/>
                <w:sz w:val="24"/>
              </w:rPr>
              <w:t>Nazwa zadania</w:t>
            </w:r>
          </w:p>
        </w:tc>
      </w:tr>
      <w:tr w:rsidR="000D744A" w:rsidRPr="000A5372" w:rsidTr="00F368DC">
        <w:tc>
          <w:tcPr>
            <w:tcW w:w="570" w:type="dxa"/>
          </w:tcPr>
          <w:p w:rsidR="000D744A" w:rsidRPr="000A5372" w:rsidRDefault="000D744A" w:rsidP="000D744A">
            <w:pPr>
              <w:tabs>
                <w:tab w:val="left" w:pos="0"/>
              </w:tabs>
              <w:spacing w:after="0" w:line="240" w:lineRule="auto"/>
              <w:jc w:val="both"/>
              <w:rPr>
                <w:rFonts w:ascii="Times New Roman" w:eastAsia="Calibri" w:hAnsi="Times New Roman"/>
                <w:sz w:val="24"/>
              </w:rPr>
            </w:pPr>
            <w:r w:rsidRPr="000A5372">
              <w:rPr>
                <w:rFonts w:ascii="Times New Roman" w:eastAsia="Calibri" w:hAnsi="Times New Roman"/>
                <w:sz w:val="24"/>
              </w:rPr>
              <w:t>1</w:t>
            </w:r>
          </w:p>
        </w:tc>
        <w:tc>
          <w:tcPr>
            <w:tcW w:w="9244" w:type="dxa"/>
          </w:tcPr>
          <w:p w:rsidR="000D744A" w:rsidRPr="000A5372" w:rsidRDefault="000D744A" w:rsidP="000D744A">
            <w:pPr>
              <w:tabs>
                <w:tab w:val="left" w:pos="0"/>
              </w:tabs>
              <w:spacing w:after="0" w:line="240" w:lineRule="auto"/>
              <w:jc w:val="both"/>
              <w:rPr>
                <w:rFonts w:ascii="Times New Roman" w:eastAsia="Calibri" w:hAnsi="Times New Roman"/>
                <w:sz w:val="24"/>
              </w:rPr>
            </w:pPr>
            <w:r w:rsidRPr="000A5372">
              <w:rPr>
                <w:rFonts w:ascii="Times New Roman" w:eastAsia="Calibri" w:hAnsi="Times New Roman"/>
                <w:sz w:val="24"/>
              </w:rPr>
              <w:t>Realizacja projektów i programów edukacyjnych, wychowawczych, interwencyjnych oraz profilaktycznych opartych na podstawach naukowych, w tym programów profilaktyki uniwersalnej, wskazującej i selektywnej.</w:t>
            </w:r>
          </w:p>
        </w:tc>
      </w:tr>
    </w:tbl>
    <w:p w:rsidR="000D744A" w:rsidRPr="000A5372" w:rsidRDefault="000D744A">
      <w:pPr>
        <w:tabs>
          <w:tab w:val="left" w:pos="0"/>
        </w:tabs>
        <w:spacing w:after="0" w:line="240" w:lineRule="auto"/>
        <w:jc w:val="both"/>
        <w:rPr>
          <w:rFonts w:ascii="Times New Roman" w:eastAsia="Times New Roman" w:hAnsi="Times New Roman" w:cs="Times New Roman"/>
          <w:sz w:val="24"/>
          <w:szCs w:val="24"/>
        </w:rPr>
      </w:pPr>
    </w:p>
    <w:p w:rsidR="000D744A" w:rsidRPr="000A5372"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1. </w:t>
      </w:r>
      <w:r w:rsidRPr="000A5372">
        <w:rPr>
          <w:rFonts w:ascii="Times New Roman" w:eastAsia="Times New Roman" w:hAnsi="Times New Roman" w:cs="Times New Roman"/>
          <w:sz w:val="24"/>
          <w:szCs w:val="24"/>
        </w:rPr>
        <w:t>Profilaktyka uniwersalna obejmuje swoim zakresem m.in:</w:t>
      </w:r>
    </w:p>
    <w:p w:rsidR="000D744A" w:rsidRPr="000A5372"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poszerzanie i udoskonalanie oferty, upowszechnianie oraz wdrażanie programów profilaktyki             o naukowych podstawach lub o potwierdzonej skuteczności adresowanych do dzieci i młodzieży               w wieku szkolnym, osób dorosłych, w tym programów profilaktyki, które biorą pod uwagę wspólne czynniki chroniące i czynniki ryzyka używania substancji psychoaktywnych i innych zachowań ryzykownych, w szczególności zalecanych w ramach Systemu rekomendacji programów profilaktycznych i promocji zdrowia psychicznego; </w:t>
      </w:r>
    </w:p>
    <w:p w:rsidR="000D744A" w:rsidRPr="000A5372"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2.</w:t>
      </w:r>
      <w:r w:rsidRPr="000A5372">
        <w:rPr>
          <w:rFonts w:ascii="Times New Roman" w:eastAsia="Times New Roman" w:hAnsi="Times New Roman" w:cs="Times New Roman"/>
          <w:sz w:val="24"/>
          <w:szCs w:val="24"/>
        </w:rPr>
        <w:t xml:space="preserve"> Profilaktyka selektywna obejmuje swoim zakresem m.in: : </w:t>
      </w:r>
    </w:p>
    <w:p w:rsidR="000D744A" w:rsidRPr="000A5372"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poszerzanie i udoskonalanie oferty i wspieranie realizacji programów wczesnej interwencji                   i profilaktyki selektywnej, w szczególności zalecanych w ramach systemu rekomendacji programów profilaktycznych i promocji zdrowia psychicznego, adresowanych do środowisk zagrożonych, w szczególności dzieci i młodzieży ze środowisk zmarginalizowanych, zagrożonych demoralizacją, wykluczeniem społecznym oraz osób używających środków odurzających, substancji psychotropowych i nowych substancji psychoaktywnych w sposób okazjonalny. </w:t>
      </w:r>
    </w:p>
    <w:p w:rsidR="000D744A" w:rsidRPr="000A5372"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w:t>
      </w:r>
      <w:r w:rsidRPr="000A5372">
        <w:rPr>
          <w:rFonts w:ascii="Times New Roman" w:eastAsia="Times New Roman" w:hAnsi="Times New Roman" w:cs="Times New Roman"/>
          <w:sz w:val="24"/>
          <w:szCs w:val="24"/>
        </w:rPr>
        <w:t xml:space="preserve"> Profilaktyka wskazująca obejmuje swoim zakresem m.in: </w:t>
      </w:r>
    </w:p>
    <w:p w:rsidR="000D744A" w:rsidRDefault="000D744A" w:rsidP="000D744A">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poszerzanie i udoskonalanie oferty i wspieranie realizacji programów profilaktyki wskazującej            o naukowych podstawach lub o potwierdzonej skuteczności adresowanych do jednostek lub grup wysoce narażonych na czynniki ryzyka, w szczególności do osób używających środków odurzających, substancji psychotropowych i NSP w sposób szkodliwy, w tym w szczególności zalecanych w ramach Systemu rekomendacji programów profilaktycznych i promocji zdrowia psychicznego. </w:t>
      </w:r>
    </w:p>
    <w:p w:rsidR="006D7FAE" w:rsidRDefault="006D7FAE" w:rsidP="000D744A">
      <w:pPr>
        <w:spacing w:after="0" w:line="240" w:lineRule="auto"/>
        <w:jc w:val="both"/>
        <w:rPr>
          <w:rFonts w:ascii="Times New Roman" w:eastAsia="Times New Roman" w:hAnsi="Times New Roman" w:cs="Times New Roman"/>
          <w:sz w:val="24"/>
          <w:szCs w:val="24"/>
        </w:rPr>
      </w:pPr>
    </w:p>
    <w:p w:rsidR="006D7FAE" w:rsidRDefault="006D7FAE" w:rsidP="000D744A">
      <w:pPr>
        <w:spacing w:after="0" w:line="240" w:lineRule="auto"/>
        <w:jc w:val="both"/>
        <w:rPr>
          <w:rFonts w:ascii="Times New Roman" w:eastAsia="Times New Roman" w:hAnsi="Times New Roman" w:cs="Times New Roman"/>
          <w:sz w:val="24"/>
          <w:szCs w:val="24"/>
        </w:rPr>
      </w:pPr>
    </w:p>
    <w:p w:rsidR="006D7FAE" w:rsidRPr="000A5372" w:rsidRDefault="006D7FAE" w:rsidP="000D744A">
      <w:pPr>
        <w:spacing w:after="0" w:line="240" w:lineRule="auto"/>
        <w:jc w:val="both"/>
        <w:rPr>
          <w:rFonts w:ascii="Times New Roman" w:eastAsia="Times New Roman" w:hAnsi="Times New Roman" w:cs="Times New Roman"/>
          <w:sz w:val="24"/>
          <w:szCs w:val="24"/>
        </w:rPr>
      </w:pP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lastRenderedPageBreak/>
        <w:t>ROZDZIAŁ V.</w:t>
      </w:r>
      <w:bookmarkStart w:id="0" w:name="_GoBack"/>
      <w:bookmarkEnd w:id="0"/>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GMINNA KOMISJA ROZWIĄZYWANIA PROBLEMÓW ALKOHOLOWYCH.</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Na terenie Gminy Krzeszowice działa Gminna Komisja Rozwiązywania Problemów Alkoholowych, zwana dalej Komisją lub GKRPA.</w:t>
      </w:r>
    </w:p>
    <w:p w:rsidR="001B1AD6" w:rsidRPr="000A5372" w:rsidRDefault="001B1AD6">
      <w:pPr>
        <w:spacing w:after="0" w:line="240" w:lineRule="auto"/>
        <w:jc w:val="both"/>
        <w:rPr>
          <w:rFonts w:ascii="Times New Roman" w:eastAsia="Times New Roman" w:hAnsi="Times New Roman" w:cs="Times New Roman"/>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1. </w:t>
      </w:r>
      <w:r w:rsidRPr="000A5372">
        <w:rPr>
          <w:rFonts w:ascii="Times New Roman" w:eastAsia="Times New Roman" w:hAnsi="Times New Roman" w:cs="Times New Roman"/>
          <w:sz w:val="24"/>
          <w:szCs w:val="24"/>
        </w:rPr>
        <w:t>W ramach realizacji niniejszego Programu członkowie Komisji: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1.1.</w:t>
      </w:r>
      <w:r w:rsidRPr="000A5372">
        <w:rPr>
          <w:rFonts w:ascii="Times New Roman" w:eastAsia="Times New Roman" w:hAnsi="Times New Roman" w:cs="Times New Roman"/>
          <w:sz w:val="24"/>
          <w:szCs w:val="24"/>
        </w:rPr>
        <w:t xml:space="preserve"> Mogą podnosić kompetencje poprzez udział w szkoleniach /konferencjach/seminariach, itp.; </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1.2.</w:t>
      </w:r>
      <w:r w:rsidRPr="000A5372">
        <w:rPr>
          <w:rFonts w:ascii="Times New Roman" w:eastAsia="Times New Roman" w:hAnsi="Times New Roman" w:cs="Times New Roman"/>
          <w:sz w:val="24"/>
          <w:szCs w:val="24"/>
        </w:rPr>
        <w:t xml:space="preserve"> Uczestniczą w postępowaniu sądowym z ramienia GKRPA;</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1.3.</w:t>
      </w:r>
      <w:r w:rsidRPr="000A5372">
        <w:rPr>
          <w:rFonts w:ascii="Times New Roman" w:eastAsia="Times New Roman" w:hAnsi="Times New Roman" w:cs="Times New Roman"/>
          <w:sz w:val="24"/>
          <w:szCs w:val="24"/>
        </w:rPr>
        <w:t xml:space="preserve"> Realizują zadania wynikające </w:t>
      </w:r>
      <w:r w:rsidR="000A25F0" w:rsidRPr="000A5372">
        <w:rPr>
          <w:rFonts w:ascii="Times New Roman" w:eastAsia="Times New Roman" w:hAnsi="Times New Roman" w:cs="Times New Roman"/>
          <w:sz w:val="24"/>
          <w:szCs w:val="24"/>
        </w:rPr>
        <w:t xml:space="preserve">ustawy z dnia 26 października 1982 roku o wychowaniu                      w trzeźwości i przeciwdziałaniu alkoholizmowi </w:t>
      </w:r>
      <w:r w:rsidR="006E395B" w:rsidRPr="000A5372">
        <w:rPr>
          <w:rFonts w:ascii="Times New Roman" w:hAnsi="Times New Roman" w:cs="Times New Roman"/>
          <w:sz w:val="24"/>
          <w:szCs w:val="24"/>
        </w:rPr>
        <w:t>(</w:t>
      </w:r>
      <w:r w:rsidR="007F4239" w:rsidRPr="000A5372">
        <w:rPr>
          <w:rFonts w:ascii="Times New Roman" w:hAnsi="Times New Roman" w:cs="Times New Roman"/>
          <w:sz w:val="24"/>
          <w:szCs w:val="24"/>
        </w:rPr>
        <w:t>tekst jedn</w:t>
      </w:r>
      <w:r w:rsidR="007F4239" w:rsidRPr="000A5372">
        <w:rPr>
          <w:rFonts w:ascii="Times New Roman" w:eastAsia="Times New Roman" w:hAnsi="Times New Roman" w:cs="Times New Roman"/>
          <w:sz w:val="24"/>
          <w:szCs w:val="24"/>
        </w:rPr>
        <w:t>olity</w:t>
      </w:r>
      <w:r w:rsidR="007F4239">
        <w:rPr>
          <w:rFonts w:ascii="Times New Roman" w:eastAsia="Times New Roman" w:hAnsi="Times New Roman" w:cs="Times New Roman"/>
          <w:sz w:val="24"/>
          <w:szCs w:val="24"/>
        </w:rPr>
        <w:t>,</w:t>
      </w:r>
      <w:r w:rsidR="007F4239" w:rsidRPr="000A5372">
        <w:rPr>
          <w:rFonts w:ascii="Times New Roman" w:eastAsia="Times New Roman" w:hAnsi="Times New Roman" w:cs="Times New Roman"/>
          <w:sz w:val="24"/>
          <w:szCs w:val="24"/>
        </w:rPr>
        <w:t xml:space="preserve"> </w:t>
      </w:r>
      <w:r w:rsidR="007F4239">
        <w:rPr>
          <w:rFonts w:ascii="Times New Roman" w:eastAsia="Times New Roman" w:hAnsi="Times New Roman" w:cs="Times New Roman"/>
          <w:sz w:val="24"/>
          <w:szCs w:val="24"/>
        </w:rPr>
        <w:t>Dz. U. z 2021 r., poz. 1119</w:t>
      </w:r>
      <w:r w:rsidR="006E395B" w:rsidRPr="000A5372">
        <w:rPr>
          <w:rFonts w:ascii="Times New Roman" w:hAnsi="Times New Roman" w:cs="Times New Roman"/>
          <w:sz w:val="24"/>
          <w:szCs w:val="24"/>
        </w:rPr>
        <w:t xml:space="preserve">) </w:t>
      </w:r>
      <w:r w:rsidR="007E5B68" w:rsidRPr="000A5372">
        <w:rPr>
          <w:rFonts w:ascii="Times New Roman" w:hAnsi="Times New Roman" w:cs="Times New Roman"/>
          <w:sz w:val="24"/>
          <w:szCs w:val="24"/>
        </w:rPr>
        <w:t xml:space="preserve">                 </w:t>
      </w:r>
      <w:r w:rsidRPr="000A5372">
        <w:rPr>
          <w:rFonts w:ascii="Times New Roman" w:eastAsia="Times New Roman" w:hAnsi="Times New Roman" w:cs="Times New Roman"/>
          <w:sz w:val="24"/>
          <w:szCs w:val="24"/>
        </w:rPr>
        <w:t>oraz z ustawy z dnia 29 lipca 2005 r. o przeciwdziałan</w:t>
      </w:r>
      <w:r w:rsidR="000A25F0" w:rsidRPr="000A5372">
        <w:rPr>
          <w:rFonts w:ascii="Times New Roman" w:eastAsia="Times New Roman" w:hAnsi="Times New Roman" w:cs="Times New Roman"/>
          <w:sz w:val="24"/>
          <w:szCs w:val="24"/>
        </w:rPr>
        <w:t xml:space="preserve">iu przemocy </w:t>
      </w:r>
      <w:r w:rsidRPr="000A5372">
        <w:rPr>
          <w:rFonts w:ascii="Times New Roman" w:eastAsia="Times New Roman" w:hAnsi="Times New Roman" w:cs="Times New Roman"/>
          <w:sz w:val="24"/>
          <w:szCs w:val="24"/>
        </w:rPr>
        <w:t>w rodzinie (</w:t>
      </w:r>
      <w:r w:rsidRPr="000A5372">
        <w:rPr>
          <w:rFonts w:ascii="Times New Roman" w:hAnsi="Times New Roman" w:cs="Times New Roman"/>
          <w:sz w:val="24"/>
          <w:szCs w:val="24"/>
        </w:rPr>
        <w:t>tekst jedn</w:t>
      </w:r>
      <w:r w:rsidRPr="000A5372">
        <w:rPr>
          <w:rFonts w:ascii="Times New Roman" w:eastAsia="Times New Roman" w:hAnsi="Times New Roman" w:cs="Times New Roman"/>
          <w:sz w:val="24"/>
          <w:szCs w:val="24"/>
        </w:rPr>
        <w:t xml:space="preserve">olity, </w:t>
      </w:r>
      <w:r w:rsidR="007E5B68" w:rsidRPr="000A5372">
        <w:rPr>
          <w:rFonts w:ascii="Times New Roman" w:eastAsia="Times New Roman" w:hAnsi="Times New Roman" w:cs="Times New Roman"/>
          <w:sz w:val="24"/>
          <w:szCs w:val="24"/>
        </w:rPr>
        <w:t xml:space="preserve">                   Dz. U. z 2021</w:t>
      </w:r>
      <w:r w:rsidRPr="000A5372">
        <w:rPr>
          <w:rFonts w:ascii="Times New Roman" w:eastAsia="Times New Roman" w:hAnsi="Times New Roman" w:cs="Times New Roman"/>
          <w:sz w:val="24"/>
          <w:szCs w:val="24"/>
        </w:rPr>
        <w:t xml:space="preserve"> r. poz. </w:t>
      </w:r>
      <w:r w:rsidR="007E5B68" w:rsidRPr="000A5372">
        <w:rPr>
          <w:rFonts w:ascii="Times New Roman" w:eastAsia="Times New Roman" w:hAnsi="Times New Roman" w:cs="Times New Roman"/>
          <w:sz w:val="24"/>
          <w:szCs w:val="24"/>
        </w:rPr>
        <w:t>1249</w:t>
      </w:r>
      <w:r w:rsidRPr="000A5372">
        <w:rPr>
          <w:rFonts w:ascii="Times New Roman" w:hAnsi="Times New Roman" w:cs="Times New Roman"/>
          <w:sz w:val="24"/>
          <w:szCs w:val="24"/>
        </w:rPr>
        <w:t>)</w:t>
      </w:r>
      <w:r w:rsidRPr="000A5372">
        <w:rPr>
          <w:rFonts w:ascii="Times New Roman" w:eastAsia="Times New Roman" w:hAnsi="Times New Roman" w:cs="Times New Roman"/>
          <w:sz w:val="24"/>
          <w:szCs w:val="24"/>
        </w:rPr>
        <w:t>.</w:t>
      </w:r>
    </w:p>
    <w:p w:rsidR="001B1AD6" w:rsidRPr="000A5372" w:rsidRDefault="001B1AD6">
      <w:pPr>
        <w:spacing w:after="0" w:line="240" w:lineRule="auto"/>
        <w:jc w:val="both"/>
        <w:rPr>
          <w:rFonts w:ascii="Times New Roman" w:eastAsia="Times New Roman" w:hAnsi="Times New Roman" w:cs="Times New Roman"/>
          <w:sz w:val="24"/>
          <w:szCs w:val="24"/>
        </w:rPr>
      </w:pPr>
    </w:p>
    <w:p w:rsidR="001B1AD6" w:rsidRPr="000A5372" w:rsidRDefault="006757B6">
      <w:pPr>
        <w:pStyle w:val="Akapitzlist"/>
        <w:spacing w:after="0"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2. </w:t>
      </w:r>
      <w:r w:rsidRPr="000A5372">
        <w:rPr>
          <w:rFonts w:ascii="Times New Roman" w:eastAsia="Times New Roman" w:hAnsi="Times New Roman" w:cs="Times New Roman"/>
          <w:sz w:val="24"/>
          <w:szCs w:val="24"/>
        </w:rPr>
        <w:t>Rozliczenie kosztów podróży Komisji związanych z w</w:t>
      </w:r>
      <w:r w:rsidR="007A0960" w:rsidRPr="000A5372">
        <w:rPr>
          <w:rFonts w:ascii="Times New Roman" w:eastAsia="Times New Roman" w:hAnsi="Times New Roman" w:cs="Times New Roman"/>
          <w:sz w:val="24"/>
          <w:szCs w:val="24"/>
        </w:rPr>
        <w:t>yjazdem na szkolenie/konferencję</w:t>
      </w:r>
      <w:r w:rsidRPr="000A5372">
        <w:rPr>
          <w:rFonts w:ascii="Times New Roman" w:eastAsia="Times New Roman" w:hAnsi="Times New Roman" w:cs="Times New Roman"/>
          <w:sz w:val="24"/>
          <w:szCs w:val="24"/>
        </w:rPr>
        <w:t xml:space="preserve">, </w:t>
      </w:r>
      <w:r w:rsidR="007E5B68" w:rsidRPr="000A5372">
        <w:rPr>
          <w:rFonts w:ascii="Times New Roman" w:eastAsia="Times New Roman" w:hAnsi="Times New Roman" w:cs="Times New Roman"/>
          <w:sz w:val="24"/>
          <w:szCs w:val="24"/>
        </w:rPr>
        <w:t>do sądu</w:t>
      </w:r>
      <w:r w:rsidRPr="000A5372">
        <w:rPr>
          <w:rFonts w:ascii="Times New Roman" w:eastAsia="Times New Roman" w:hAnsi="Times New Roman" w:cs="Times New Roman"/>
          <w:sz w:val="24"/>
          <w:szCs w:val="24"/>
        </w:rPr>
        <w:t xml:space="preserve">                itp. będzie wymagało przedłożenia:</w:t>
      </w:r>
    </w:p>
    <w:p w:rsidR="001B1AD6" w:rsidRPr="000A5372" w:rsidRDefault="006757B6">
      <w:pPr>
        <w:pStyle w:val="Akapitzlist"/>
        <w:spacing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2.1.</w:t>
      </w:r>
      <w:r w:rsidRPr="000A5372">
        <w:rPr>
          <w:rFonts w:ascii="Times New Roman" w:eastAsia="Times New Roman" w:hAnsi="Times New Roman" w:cs="Times New Roman"/>
          <w:sz w:val="24"/>
          <w:szCs w:val="24"/>
        </w:rPr>
        <w:t xml:space="preserve"> Oświadczenia o odbytym wyjeździe (dzień przejazdu, cel wyjazdu); </w:t>
      </w:r>
    </w:p>
    <w:p w:rsidR="001B1AD6" w:rsidRPr="000A5372" w:rsidRDefault="006757B6">
      <w:pPr>
        <w:pStyle w:val="Akapitzlist"/>
        <w:spacing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2.2. </w:t>
      </w:r>
      <w:r w:rsidR="007E5B68" w:rsidRPr="000A5372">
        <w:rPr>
          <w:rFonts w:ascii="Times New Roman" w:eastAsia="Times New Roman" w:hAnsi="Times New Roman" w:cs="Times New Roman"/>
          <w:sz w:val="24"/>
          <w:szCs w:val="24"/>
        </w:rPr>
        <w:t>Rachunku.</w:t>
      </w:r>
    </w:p>
    <w:p w:rsidR="001B1AD6" w:rsidRPr="000A5372" w:rsidRDefault="001B1AD6">
      <w:pPr>
        <w:pStyle w:val="Akapitzlist"/>
        <w:spacing w:line="240" w:lineRule="auto"/>
        <w:ind w:left="0"/>
        <w:jc w:val="both"/>
        <w:rPr>
          <w:rFonts w:ascii="Times New Roman" w:eastAsia="Times New Roman" w:hAnsi="Times New Roman" w:cs="Times New Roman"/>
          <w:sz w:val="24"/>
          <w:szCs w:val="24"/>
        </w:rPr>
      </w:pPr>
    </w:p>
    <w:p w:rsidR="001B1AD6" w:rsidRPr="000A5372" w:rsidRDefault="006757B6">
      <w:pPr>
        <w:pStyle w:val="Akapitzlist"/>
        <w:tabs>
          <w:tab w:val="left" w:pos="0"/>
        </w:tabs>
        <w:spacing w:after="0" w:line="240" w:lineRule="auto"/>
        <w:ind w:left="0"/>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3.</w:t>
      </w:r>
      <w:r w:rsidRPr="000A5372">
        <w:rPr>
          <w:rFonts w:ascii="Times New Roman" w:eastAsia="Times New Roman" w:hAnsi="Times New Roman" w:cs="Times New Roman"/>
          <w:sz w:val="24"/>
          <w:szCs w:val="24"/>
        </w:rPr>
        <w:t xml:space="preserve"> Koszty podróży wyliczone będą na podstawie posiadanych biletów najtańszego środka lokomocji lub w przypadku ich braku wyliczenie kosztów nastąpi na podstawie wyliczenia wartości kosztów najtańszego biletu przejazdu środkami komunikacji miejskiej; </w:t>
      </w:r>
    </w:p>
    <w:p w:rsidR="00266F5A" w:rsidRPr="000A5372" w:rsidRDefault="006757B6">
      <w:pPr>
        <w:pStyle w:val="Akapitzlist"/>
        <w:tabs>
          <w:tab w:val="left" w:pos="0"/>
        </w:tabs>
        <w:spacing w:after="0" w:line="240" w:lineRule="auto"/>
        <w:ind w:left="0"/>
        <w:jc w:val="both"/>
        <w:rPr>
          <w:rFonts w:ascii="Times New Roman" w:hAnsi="Times New Roman" w:cs="Times New Roman"/>
          <w:sz w:val="24"/>
          <w:szCs w:val="24"/>
        </w:rPr>
      </w:pPr>
      <w:r w:rsidRPr="000A5372">
        <w:rPr>
          <w:rFonts w:ascii="Times New Roman" w:eastAsia="Times New Roman" w:hAnsi="Times New Roman" w:cs="Times New Roman"/>
          <w:b/>
          <w:sz w:val="24"/>
          <w:szCs w:val="24"/>
        </w:rPr>
        <w:t xml:space="preserve">3.1. </w:t>
      </w:r>
      <w:r w:rsidRPr="000A5372">
        <w:rPr>
          <w:rFonts w:ascii="Times New Roman" w:eastAsia="Times New Roman" w:hAnsi="Times New Roman" w:cs="Times New Roman"/>
          <w:sz w:val="24"/>
          <w:szCs w:val="24"/>
        </w:rPr>
        <w:t xml:space="preserve">Rozliczenie kosztów podróży przez osoby biorące udział w </w:t>
      </w:r>
      <w:r w:rsidR="00563400" w:rsidRPr="000A5372">
        <w:rPr>
          <w:rFonts w:ascii="Times New Roman" w:eastAsia="Times New Roman" w:hAnsi="Times New Roman" w:cs="Times New Roman"/>
          <w:sz w:val="24"/>
          <w:szCs w:val="24"/>
        </w:rPr>
        <w:t>szkoleniu</w:t>
      </w:r>
      <w:r w:rsidRPr="000A5372">
        <w:rPr>
          <w:rFonts w:ascii="Times New Roman" w:eastAsia="Times New Roman" w:hAnsi="Times New Roman" w:cs="Times New Roman"/>
          <w:sz w:val="24"/>
          <w:szCs w:val="24"/>
        </w:rPr>
        <w:t xml:space="preserve"> ma nastąpić niezwłocznie, nie dłużej jednak niż w ostatecznym terminie do 30 dni od ostatniego dnia szkolenia.</w:t>
      </w:r>
    </w:p>
    <w:p w:rsidR="00266F5A" w:rsidRPr="000A5372" w:rsidRDefault="00266F5A">
      <w:pPr>
        <w:pStyle w:val="Akapitzlist"/>
        <w:tabs>
          <w:tab w:val="left" w:pos="0"/>
        </w:tabs>
        <w:spacing w:after="0" w:line="240" w:lineRule="auto"/>
        <w:ind w:left="0"/>
        <w:jc w:val="both"/>
        <w:rPr>
          <w:rFonts w:ascii="Times New Roman" w:hAnsi="Times New Roman" w:cs="Times New Roman"/>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4.</w:t>
      </w:r>
      <w:r w:rsidRPr="000A5372">
        <w:rPr>
          <w:rFonts w:ascii="Times New Roman" w:eastAsia="Times New Roman" w:hAnsi="Times New Roman" w:cs="Times New Roman"/>
          <w:sz w:val="24"/>
          <w:szCs w:val="24"/>
        </w:rPr>
        <w:t xml:space="preserve"> Praca Komisji odbywa się na posiedzeniach GKRPA w Punkcie Konsultacyjnym "Pierwszy Kontakt" lub w innym ustalonym miejscu i wynika ona z faktycznych potrzeb Komisji.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4.1.</w:t>
      </w:r>
      <w:r w:rsidRPr="000A5372">
        <w:rPr>
          <w:rFonts w:ascii="Times New Roman" w:eastAsia="Times New Roman" w:hAnsi="Times New Roman" w:cs="Times New Roman"/>
          <w:sz w:val="24"/>
          <w:szCs w:val="24"/>
        </w:rPr>
        <w:t xml:space="preserve"> Ustala się, że miesięczny czas pracy jednego czło</w:t>
      </w:r>
      <w:r w:rsidR="00E2286D" w:rsidRPr="000A5372">
        <w:rPr>
          <w:rFonts w:ascii="Times New Roman" w:eastAsia="Times New Roman" w:hAnsi="Times New Roman" w:cs="Times New Roman"/>
          <w:sz w:val="24"/>
          <w:szCs w:val="24"/>
        </w:rPr>
        <w:t>nka Komisji wynosił będzie do 1</w:t>
      </w:r>
      <w:r w:rsidR="00AC1C92" w:rsidRPr="000A5372">
        <w:rPr>
          <w:rFonts w:ascii="Times New Roman" w:eastAsia="Times New Roman" w:hAnsi="Times New Roman" w:cs="Times New Roman"/>
          <w:sz w:val="24"/>
          <w:szCs w:val="24"/>
        </w:rPr>
        <w:t>2</w:t>
      </w:r>
      <w:r w:rsidRPr="000A5372">
        <w:rPr>
          <w:rFonts w:ascii="Times New Roman" w:eastAsia="Times New Roman" w:hAnsi="Times New Roman" w:cs="Times New Roman"/>
          <w:sz w:val="24"/>
          <w:szCs w:val="24"/>
        </w:rPr>
        <w:t xml:space="preserve"> godzin,                a kwartalny czas pracy 1 c</w:t>
      </w:r>
      <w:r w:rsidR="00E2286D" w:rsidRPr="000A5372">
        <w:rPr>
          <w:rFonts w:ascii="Times New Roman" w:eastAsia="Times New Roman" w:hAnsi="Times New Roman" w:cs="Times New Roman"/>
          <w:sz w:val="24"/>
          <w:szCs w:val="24"/>
        </w:rPr>
        <w:t xml:space="preserve">złonka Komisji nie przekroczy </w:t>
      </w:r>
      <w:r w:rsidR="00AC1C92" w:rsidRPr="000A5372">
        <w:rPr>
          <w:rFonts w:ascii="Times New Roman" w:eastAsia="Times New Roman" w:hAnsi="Times New Roman" w:cs="Times New Roman"/>
          <w:sz w:val="24"/>
          <w:szCs w:val="24"/>
        </w:rPr>
        <w:t>36</w:t>
      </w:r>
      <w:r w:rsidRPr="000A5372">
        <w:rPr>
          <w:rFonts w:ascii="Times New Roman" w:eastAsia="Times New Roman" w:hAnsi="Times New Roman" w:cs="Times New Roman"/>
          <w:sz w:val="24"/>
          <w:szCs w:val="24"/>
        </w:rPr>
        <w:t xml:space="preserve"> godzin - w uzasadnionych przypadkach istnieje możliwość przenoszenia godzin pracy członka komisji z danego miesiąca </w:t>
      </w:r>
      <w:r w:rsidR="004B2149"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na miesiąc następny, ale tylko w obrębie jednego kwartału;</w:t>
      </w:r>
    </w:p>
    <w:p w:rsidR="00F46FE5" w:rsidRPr="000A5372" w:rsidRDefault="00F46FE5">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4.2.</w:t>
      </w:r>
      <w:r w:rsidRPr="000A5372">
        <w:rPr>
          <w:rFonts w:ascii="Times New Roman" w:eastAsia="Times New Roman" w:hAnsi="Times New Roman" w:cs="Times New Roman"/>
          <w:sz w:val="24"/>
          <w:szCs w:val="24"/>
        </w:rPr>
        <w:t xml:space="preserve"> W sytuacjach ważnych lub pilnych liczba godzin może ulec zwiększeniu.</w:t>
      </w:r>
    </w:p>
    <w:p w:rsidR="007A0960" w:rsidRPr="000A5372" w:rsidRDefault="007A0960">
      <w:pPr>
        <w:spacing w:after="0" w:line="240" w:lineRule="auto"/>
        <w:jc w:val="both"/>
        <w:rPr>
          <w:rFonts w:ascii="Times New Roman" w:hAnsi="Times New Roman" w:cs="Times New Roman"/>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5.</w:t>
      </w:r>
      <w:r w:rsidRPr="000A5372">
        <w:rPr>
          <w:rFonts w:ascii="Times New Roman" w:eastAsia="Times New Roman" w:hAnsi="Times New Roman" w:cs="Times New Roman"/>
          <w:sz w:val="24"/>
          <w:szCs w:val="24"/>
        </w:rPr>
        <w:t xml:space="preserve"> Ustala się wynagrodzen</w:t>
      </w:r>
      <w:r w:rsidR="00E2286D" w:rsidRPr="000A5372">
        <w:rPr>
          <w:rFonts w:ascii="Times New Roman" w:eastAsia="Times New Roman" w:hAnsi="Times New Roman" w:cs="Times New Roman"/>
          <w:sz w:val="24"/>
          <w:szCs w:val="24"/>
        </w:rPr>
        <w:t>ie członka Komisji w wysokości 5</w:t>
      </w:r>
      <w:r w:rsidR="004B2149" w:rsidRPr="000A5372">
        <w:rPr>
          <w:rFonts w:ascii="Times New Roman" w:eastAsia="Times New Roman" w:hAnsi="Times New Roman" w:cs="Times New Roman"/>
          <w:sz w:val="24"/>
          <w:szCs w:val="24"/>
        </w:rPr>
        <w:t xml:space="preserve">0 </w:t>
      </w:r>
      <w:r w:rsidRPr="000A5372">
        <w:rPr>
          <w:rFonts w:ascii="Times New Roman" w:eastAsia="Times New Roman" w:hAnsi="Times New Roman" w:cs="Times New Roman"/>
          <w:sz w:val="24"/>
          <w:szCs w:val="24"/>
        </w:rPr>
        <w:t xml:space="preserve">złotych brutto za każdą pełną przepracowaną godzinę na danym posiedzeniu; </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5.1.</w:t>
      </w:r>
      <w:r w:rsidRPr="000A5372">
        <w:rPr>
          <w:rFonts w:ascii="Times New Roman" w:eastAsia="Times New Roman" w:hAnsi="Times New Roman" w:cs="Times New Roman"/>
          <w:sz w:val="24"/>
          <w:szCs w:val="24"/>
        </w:rPr>
        <w:t xml:space="preserve"> Przyjmuje się także możliwość rozliczeń członków Komisji za każde pełne przepracowane </w:t>
      </w:r>
      <w:r w:rsidR="000A25F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30 minut  na danym posiedzeniu GKRPA - </w:t>
      </w:r>
      <w:r w:rsidR="00E2286D" w:rsidRPr="000A5372">
        <w:rPr>
          <w:rFonts w:ascii="Times New Roman" w:eastAsia="Times New Roman" w:hAnsi="Times New Roman" w:cs="Times New Roman"/>
          <w:sz w:val="24"/>
          <w:szCs w:val="24"/>
        </w:rPr>
        <w:t>wtedy płatność będzie wynosić 25</w:t>
      </w:r>
      <w:r w:rsidRPr="000A5372">
        <w:rPr>
          <w:rFonts w:ascii="Times New Roman" w:eastAsia="Times New Roman" w:hAnsi="Times New Roman" w:cs="Times New Roman"/>
          <w:sz w:val="24"/>
          <w:szCs w:val="24"/>
        </w:rPr>
        <w:t xml:space="preserve"> złotych brutto </w:t>
      </w:r>
      <w:r w:rsidR="000A25F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za każde pełne 30 minut pracy w Komisji;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5.2.</w:t>
      </w:r>
      <w:r w:rsidRPr="000A5372">
        <w:rPr>
          <w:rFonts w:ascii="Times New Roman" w:eastAsia="Times New Roman" w:hAnsi="Times New Roman" w:cs="Times New Roman"/>
          <w:sz w:val="24"/>
          <w:szCs w:val="24"/>
        </w:rPr>
        <w:t xml:space="preserve"> Nie jest możliwe jakiekolwiek sumowanie dodatkowych minut z posiedzeń Komisji poza                 w/w czasem pracy.</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5.3. </w:t>
      </w:r>
      <w:r w:rsidRPr="000A5372">
        <w:rPr>
          <w:rFonts w:ascii="Times New Roman" w:eastAsia="Times New Roman" w:hAnsi="Times New Roman" w:cs="Times New Roman"/>
          <w:sz w:val="24"/>
          <w:szCs w:val="24"/>
        </w:rPr>
        <w:t xml:space="preserve">Do członka Komisji należy dopilnowanie ustalonego limitu godzin, tj. członek Komisji </w:t>
      </w:r>
      <w:r w:rsidR="000A25F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nie może w danym kwartale przekroczyć limitu godzin ogólnie na niego przypadających </w:t>
      </w:r>
      <w:r w:rsidR="000A25F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tj. </w:t>
      </w:r>
      <w:r w:rsidR="000F2A61" w:rsidRPr="000A5372">
        <w:rPr>
          <w:rFonts w:ascii="Times New Roman" w:eastAsia="Times New Roman" w:hAnsi="Times New Roman" w:cs="Times New Roman"/>
          <w:sz w:val="24"/>
          <w:szCs w:val="24"/>
        </w:rPr>
        <w:t>36</w:t>
      </w:r>
      <w:r w:rsidRPr="000A5372">
        <w:rPr>
          <w:rFonts w:ascii="Times New Roman" w:eastAsia="Times New Roman" w:hAnsi="Times New Roman" w:cs="Times New Roman"/>
          <w:sz w:val="24"/>
          <w:szCs w:val="24"/>
        </w:rPr>
        <w:t xml:space="preserve"> </w:t>
      </w:r>
      <w:r w:rsidR="004B2149" w:rsidRPr="000A5372">
        <w:rPr>
          <w:rFonts w:ascii="Times New Roman" w:eastAsia="Times New Roman" w:hAnsi="Times New Roman" w:cs="Times New Roman"/>
          <w:sz w:val="24"/>
          <w:szCs w:val="24"/>
        </w:rPr>
        <w:t xml:space="preserve">godzin, za wyjątkiem zapisu </w:t>
      </w:r>
      <w:r w:rsidR="00B50E32">
        <w:rPr>
          <w:rFonts w:ascii="Times New Roman" w:eastAsia="Times New Roman" w:hAnsi="Times New Roman" w:cs="Times New Roman"/>
          <w:sz w:val="24"/>
          <w:szCs w:val="24"/>
        </w:rPr>
        <w:t xml:space="preserve">w punkcie </w:t>
      </w:r>
      <w:r w:rsidR="004B2149" w:rsidRPr="000A5372">
        <w:rPr>
          <w:rFonts w:ascii="Times New Roman" w:eastAsia="Times New Roman" w:hAnsi="Times New Roman" w:cs="Times New Roman"/>
          <w:sz w:val="24"/>
          <w:szCs w:val="24"/>
        </w:rPr>
        <w:t>4.2</w:t>
      </w:r>
      <w:r w:rsidRPr="000A5372">
        <w:rPr>
          <w:rFonts w:ascii="Times New Roman" w:eastAsia="Times New Roman" w:hAnsi="Times New Roman" w:cs="Times New Roman"/>
          <w:sz w:val="24"/>
          <w:szCs w:val="24"/>
        </w:rPr>
        <w:t xml:space="preserve">. </w:t>
      </w:r>
    </w:p>
    <w:p w:rsidR="001B1AD6" w:rsidRPr="000A5372" w:rsidRDefault="001B1AD6">
      <w:pPr>
        <w:spacing w:after="0" w:line="240" w:lineRule="auto"/>
        <w:jc w:val="both"/>
        <w:rPr>
          <w:rFonts w:ascii="Times New Roman" w:eastAsia="Times New Roman" w:hAnsi="Times New Roman" w:cs="Times New Roman"/>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6.</w:t>
      </w:r>
      <w:r w:rsidRPr="000A5372">
        <w:rPr>
          <w:rFonts w:ascii="Times New Roman" w:eastAsia="Times New Roman" w:hAnsi="Times New Roman" w:cs="Times New Roman"/>
          <w:sz w:val="24"/>
          <w:szCs w:val="24"/>
        </w:rPr>
        <w:t xml:space="preserve"> Podstawą do ubiegania się o wypłatę wynagrodzenia przez członka Komisji jest: udokumentowanie pracy w postaci podpisanego protokołu z posiedzenia Komisji, bądź podpisany protokół z zaopiniowania miejsca w przedmiocie sprzedaży napojów alkoholowych z jednoczesnym (w obu przypadkach) złożeniem podpisu na liście obecności wraz z zaznaczeniem, w jakich godzinach odbywała się praca i wpisaniem liczby godzin pracy poszczególnych osób.                           Lista obecności winna zawierać podpis oraz oświadczenie członka Komisji, iż faktycznie w danej ilości godzin uczestniczył w posiedzeniu;</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6.1.</w:t>
      </w:r>
      <w:r w:rsidRPr="000A5372">
        <w:rPr>
          <w:rFonts w:ascii="Times New Roman" w:eastAsia="Times New Roman" w:hAnsi="Times New Roman" w:cs="Times New Roman"/>
          <w:sz w:val="24"/>
          <w:szCs w:val="24"/>
        </w:rPr>
        <w:t xml:space="preserve"> Podstawą do ubiegania się o wypłatę wynagrodzenia członka Komisji biorącego udział w pracy w gminnym interdyscyplinarnym zespole ds. przeciwdziałania przemocy w rodzinie jest:</w:t>
      </w:r>
      <w:r w:rsidR="0056340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lista obecności z udziału w posiedzeniu zespołu ds. przeciwdziałania przemocy </w:t>
      </w:r>
      <w:r w:rsidR="00563400" w:rsidRPr="000A5372">
        <w:rPr>
          <w:rFonts w:ascii="Times New Roman" w:eastAsia="Times New Roman" w:hAnsi="Times New Roman" w:cs="Times New Roman"/>
          <w:sz w:val="24"/>
          <w:szCs w:val="24"/>
        </w:rPr>
        <w:t xml:space="preserve">                                  wraz z zaznaczeniem,</w:t>
      </w:r>
      <w:r w:rsidR="000A25F0" w:rsidRPr="000A5372">
        <w:rPr>
          <w:rFonts w:ascii="Times New Roman" w:eastAsia="Times New Roman" w:hAnsi="Times New Roman" w:cs="Times New Roman"/>
          <w:sz w:val="24"/>
          <w:szCs w:val="24"/>
        </w:rPr>
        <w:t xml:space="preserve"> </w:t>
      </w:r>
      <w:r w:rsidRPr="000A5372">
        <w:rPr>
          <w:rFonts w:ascii="Times New Roman" w:eastAsia="Times New Roman" w:hAnsi="Times New Roman" w:cs="Times New Roman"/>
          <w:sz w:val="24"/>
          <w:szCs w:val="24"/>
        </w:rPr>
        <w:t xml:space="preserve">w jakich dniach i godzinach odbywała się praca, podaniem sumy godzin </w:t>
      </w:r>
      <w:r w:rsidRPr="000A5372">
        <w:rPr>
          <w:rFonts w:ascii="Times New Roman" w:eastAsia="Times New Roman" w:hAnsi="Times New Roman" w:cs="Times New Roman"/>
          <w:sz w:val="24"/>
          <w:szCs w:val="24"/>
        </w:rPr>
        <w:lastRenderedPageBreak/>
        <w:t>pracy, wskazaniem liczby spraw oraz wskazaniem liczby osób z problemem alkoholowym faktycznie uczestniczących w spotkaniu. Lista obecności winna zawierać podpis oraz oświadczenie członka Komisji,</w:t>
      </w:r>
      <w:r w:rsidR="00563400" w:rsidRPr="000A5372">
        <w:rPr>
          <w:rFonts w:ascii="Times New Roman" w:eastAsia="Times New Roman" w:hAnsi="Times New Roman" w:cs="Times New Roman"/>
          <w:sz w:val="24"/>
          <w:szCs w:val="24"/>
        </w:rPr>
        <w:t xml:space="preserve"> że</w:t>
      </w:r>
      <w:r w:rsidRPr="000A5372">
        <w:rPr>
          <w:rFonts w:ascii="Times New Roman" w:eastAsia="Times New Roman" w:hAnsi="Times New Roman" w:cs="Times New Roman"/>
          <w:sz w:val="24"/>
          <w:szCs w:val="24"/>
        </w:rPr>
        <w:t xml:space="preserve"> faktycznie w danej ilości godzin uczestniczył w posiedzeniu.</w:t>
      </w:r>
    </w:p>
    <w:p w:rsidR="001B1AD6" w:rsidRPr="000A5372" w:rsidRDefault="001B1AD6">
      <w:pPr>
        <w:spacing w:after="0" w:line="240" w:lineRule="auto"/>
        <w:jc w:val="both"/>
        <w:rPr>
          <w:rFonts w:ascii="Times New Roman" w:eastAsia="Times New Roman" w:hAnsi="Times New Roman" w:cs="Times New Roman"/>
          <w:sz w:val="24"/>
          <w:szCs w:val="24"/>
        </w:rPr>
      </w:pPr>
    </w:p>
    <w:p w:rsidR="001B1AD6" w:rsidRPr="000A5372" w:rsidRDefault="006757B6">
      <w:pPr>
        <w:spacing w:after="0" w:line="240" w:lineRule="auto"/>
        <w:jc w:val="both"/>
        <w:rPr>
          <w:rFonts w:ascii="Times New Roman" w:hAnsi="Times New Roman" w:cs="Times New Roman"/>
          <w:sz w:val="24"/>
          <w:szCs w:val="24"/>
        </w:rPr>
      </w:pPr>
      <w:r w:rsidRPr="00F823A0">
        <w:rPr>
          <w:rFonts w:ascii="Times New Roman" w:eastAsia="Times New Roman" w:hAnsi="Times New Roman" w:cs="Times New Roman"/>
          <w:sz w:val="24"/>
          <w:szCs w:val="24"/>
        </w:rPr>
        <w:t>7.</w:t>
      </w:r>
      <w:r w:rsidRPr="000A5372">
        <w:rPr>
          <w:rFonts w:ascii="Times New Roman" w:eastAsia="Times New Roman" w:hAnsi="Times New Roman" w:cs="Times New Roman"/>
          <w:sz w:val="24"/>
          <w:szCs w:val="24"/>
        </w:rPr>
        <w:t xml:space="preserve"> Na podstawie list obecności przekazanych przez Komisję, właściwa komórka Urzędu Miejskiego (tj. Wydział Organizacyjny) sporządza zestawienie zbiorcze.  Zestawienie zbiorcze wraz z aktualną datą podpisuje Przewodniczący Komisji lub jego Zastępca</w:t>
      </w:r>
      <w:r w:rsidR="007608EA" w:rsidRPr="000A5372">
        <w:rPr>
          <w:rFonts w:ascii="Times New Roman" w:eastAsia="Times New Roman" w:hAnsi="Times New Roman" w:cs="Times New Roman"/>
          <w:i/>
          <w:sz w:val="24"/>
          <w:szCs w:val="24"/>
        </w:rPr>
        <w:t xml:space="preserve">. </w:t>
      </w:r>
      <w:r w:rsidRPr="000A5372">
        <w:rPr>
          <w:rFonts w:ascii="Times New Roman" w:eastAsia="Times New Roman" w:hAnsi="Times New Roman" w:cs="Times New Roman"/>
          <w:sz w:val="24"/>
          <w:szCs w:val="24"/>
        </w:rPr>
        <w:t>Zestawienie zbiorcze zatwierdza Sekretarz lub inna osoba upoważniona.</w:t>
      </w:r>
    </w:p>
    <w:p w:rsidR="00A65644" w:rsidRPr="000A5372" w:rsidRDefault="006757B6">
      <w:pPr>
        <w:spacing w:after="0" w:line="240" w:lineRule="auto"/>
        <w:jc w:val="both"/>
        <w:rPr>
          <w:rFonts w:ascii="Times New Roman" w:eastAsia="Times New Roman" w:hAnsi="Times New Roman" w:cs="Times New Roman"/>
          <w:sz w:val="24"/>
          <w:szCs w:val="24"/>
        </w:rPr>
      </w:pPr>
      <w:r w:rsidRPr="00F823A0">
        <w:rPr>
          <w:rFonts w:ascii="Times New Roman" w:eastAsia="Times New Roman" w:hAnsi="Times New Roman" w:cs="Times New Roman"/>
          <w:b/>
          <w:bCs/>
          <w:sz w:val="24"/>
          <w:szCs w:val="24"/>
        </w:rPr>
        <w:t>7.1.</w:t>
      </w:r>
      <w:r w:rsidRPr="00F823A0">
        <w:rPr>
          <w:rFonts w:ascii="Times New Roman" w:eastAsia="Times New Roman" w:hAnsi="Times New Roman" w:cs="Times New Roman"/>
          <w:bCs/>
          <w:sz w:val="24"/>
          <w:szCs w:val="24"/>
        </w:rPr>
        <w:t xml:space="preserve"> </w:t>
      </w:r>
      <w:r w:rsidRPr="00F823A0">
        <w:rPr>
          <w:rFonts w:ascii="Times New Roman" w:eastAsia="Times New Roman" w:hAnsi="Times New Roman" w:cs="Times New Roman"/>
          <w:sz w:val="24"/>
          <w:szCs w:val="24"/>
        </w:rPr>
        <w:t>Obowiązkiem</w:t>
      </w:r>
      <w:r w:rsidRPr="000A5372">
        <w:rPr>
          <w:rFonts w:ascii="Times New Roman" w:eastAsia="Times New Roman" w:hAnsi="Times New Roman" w:cs="Times New Roman"/>
          <w:sz w:val="24"/>
          <w:szCs w:val="24"/>
        </w:rPr>
        <w:t xml:space="preserve"> </w:t>
      </w:r>
      <w:r w:rsidR="0065360D" w:rsidRPr="000A5372">
        <w:rPr>
          <w:rFonts w:ascii="Times New Roman" w:eastAsia="Times New Roman" w:hAnsi="Times New Roman" w:cs="Times New Roman"/>
          <w:sz w:val="24"/>
          <w:szCs w:val="24"/>
        </w:rPr>
        <w:t>przedstawiciela</w:t>
      </w:r>
      <w:r w:rsidRPr="000A5372">
        <w:rPr>
          <w:rFonts w:ascii="Times New Roman" w:eastAsia="Times New Roman" w:hAnsi="Times New Roman" w:cs="Times New Roman"/>
          <w:sz w:val="24"/>
          <w:szCs w:val="24"/>
        </w:rPr>
        <w:t xml:space="preserve"> Komisji </w:t>
      </w:r>
      <w:r w:rsidR="0065360D" w:rsidRPr="000A5372">
        <w:rPr>
          <w:rFonts w:ascii="Times New Roman" w:eastAsia="Times New Roman" w:hAnsi="Times New Roman" w:cs="Times New Roman"/>
          <w:sz w:val="24"/>
          <w:szCs w:val="24"/>
        </w:rPr>
        <w:t xml:space="preserve">podpisującego </w:t>
      </w:r>
      <w:r w:rsidRPr="000A5372">
        <w:rPr>
          <w:rFonts w:ascii="Times New Roman" w:eastAsia="Times New Roman" w:hAnsi="Times New Roman" w:cs="Times New Roman"/>
          <w:sz w:val="24"/>
          <w:szCs w:val="24"/>
        </w:rPr>
        <w:t xml:space="preserve">zestawienie zbiorcze jest sprawdzenie podpisów na protokole z posiedzenia Komisji </w:t>
      </w:r>
      <w:r w:rsidR="0065360D" w:rsidRPr="000A5372">
        <w:rPr>
          <w:rFonts w:ascii="Times New Roman" w:eastAsia="Times New Roman" w:hAnsi="Times New Roman" w:cs="Times New Roman"/>
          <w:sz w:val="24"/>
          <w:szCs w:val="24"/>
        </w:rPr>
        <w:t xml:space="preserve">i porównanie ich </w:t>
      </w:r>
      <w:r w:rsidRPr="000A5372">
        <w:rPr>
          <w:rFonts w:ascii="Times New Roman" w:eastAsia="Times New Roman" w:hAnsi="Times New Roman" w:cs="Times New Roman"/>
          <w:sz w:val="24"/>
          <w:szCs w:val="24"/>
        </w:rPr>
        <w:t>z</w:t>
      </w:r>
      <w:r w:rsidR="0065360D" w:rsidRPr="000A5372">
        <w:rPr>
          <w:rFonts w:ascii="Times New Roman" w:eastAsia="Times New Roman" w:hAnsi="Times New Roman" w:cs="Times New Roman"/>
          <w:sz w:val="24"/>
          <w:szCs w:val="24"/>
        </w:rPr>
        <w:t xml:space="preserve">godności z podpisami </w:t>
      </w:r>
      <w:r w:rsidR="000A5372" w:rsidRPr="000A5372">
        <w:rPr>
          <w:rFonts w:ascii="Times New Roman" w:eastAsia="Times New Roman" w:hAnsi="Times New Roman" w:cs="Times New Roman"/>
          <w:sz w:val="24"/>
          <w:szCs w:val="24"/>
        </w:rPr>
        <w:t xml:space="preserve">                        </w:t>
      </w:r>
      <w:r w:rsidR="0065360D" w:rsidRPr="000A5372">
        <w:rPr>
          <w:rFonts w:ascii="Times New Roman" w:eastAsia="Times New Roman" w:hAnsi="Times New Roman" w:cs="Times New Roman"/>
          <w:sz w:val="24"/>
          <w:szCs w:val="24"/>
        </w:rPr>
        <w:t>oraz</w:t>
      </w:r>
      <w:r w:rsidRPr="000A5372">
        <w:rPr>
          <w:rFonts w:ascii="Times New Roman" w:eastAsia="Times New Roman" w:hAnsi="Times New Roman" w:cs="Times New Roman"/>
          <w:sz w:val="24"/>
          <w:szCs w:val="24"/>
        </w:rPr>
        <w:t xml:space="preserve"> </w:t>
      </w:r>
      <w:r w:rsidR="0065360D" w:rsidRPr="000A5372">
        <w:rPr>
          <w:rFonts w:ascii="Times New Roman" w:eastAsia="Times New Roman" w:hAnsi="Times New Roman" w:cs="Times New Roman"/>
          <w:sz w:val="24"/>
          <w:szCs w:val="24"/>
        </w:rPr>
        <w:t>wykazem godzin</w:t>
      </w:r>
      <w:r w:rsidRPr="000A5372">
        <w:rPr>
          <w:rFonts w:ascii="Times New Roman" w:eastAsia="Times New Roman" w:hAnsi="Times New Roman" w:cs="Times New Roman"/>
          <w:sz w:val="24"/>
          <w:szCs w:val="24"/>
        </w:rPr>
        <w:t xml:space="preserve"> na odpowiedniej liście obecności z tego posiedzenia. </w:t>
      </w:r>
    </w:p>
    <w:p w:rsidR="001B1AD6" w:rsidRPr="000A5372" w:rsidRDefault="00A65644">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Jeśli Komisja na posiedzeniu podejmuje czynności związane tylko </w:t>
      </w:r>
      <w:r w:rsidR="006757B6" w:rsidRPr="000A5372">
        <w:rPr>
          <w:rFonts w:ascii="Times New Roman" w:eastAsia="Times New Roman" w:hAnsi="Times New Roman" w:cs="Times New Roman"/>
          <w:sz w:val="24"/>
          <w:szCs w:val="24"/>
        </w:rPr>
        <w:t>z opiniowa</w:t>
      </w:r>
      <w:r w:rsidRPr="000A5372">
        <w:rPr>
          <w:rFonts w:ascii="Times New Roman" w:eastAsia="Times New Roman" w:hAnsi="Times New Roman" w:cs="Times New Roman"/>
          <w:sz w:val="24"/>
          <w:szCs w:val="24"/>
        </w:rPr>
        <w:t>niem miejsca sprzedaży alkoholu to dokument</w:t>
      </w:r>
      <w:r w:rsidR="007542D0" w:rsidRPr="000A5372">
        <w:rPr>
          <w:rFonts w:ascii="Times New Roman" w:eastAsia="Times New Roman" w:hAnsi="Times New Roman" w:cs="Times New Roman"/>
          <w:sz w:val="24"/>
          <w:szCs w:val="24"/>
        </w:rPr>
        <w:t>ami</w:t>
      </w:r>
      <w:r w:rsidRPr="000A5372">
        <w:rPr>
          <w:rFonts w:ascii="Times New Roman" w:eastAsia="Times New Roman" w:hAnsi="Times New Roman" w:cs="Times New Roman"/>
          <w:sz w:val="24"/>
          <w:szCs w:val="24"/>
        </w:rPr>
        <w:t xml:space="preserve"> potwierdzającym</w:t>
      </w:r>
      <w:r w:rsidR="007542D0" w:rsidRPr="000A5372">
        <w:rPr>
          <w:rFonts w:ascii="Times New Roman" w:eastAsia="Times New Roman" w:hAnsi="Times New Roman" w:cs="Times New Roman"/>
          <w:sz w:val="24"/>
          <w:szCs w:val="24"/>
        </w:rPr>
        <w:t>i</w:t>
      </w:r>
      <w:r w:rsidRPr="000A5372">
        <w:rPr>
          <w:rFonts w:ascii="Times New Roman" w:eastAsia="Times New Roman" w:hAnsi="Times New Roman" w:cs="Times New Roman"/>
          <w:sz w:val="24"/>
          <w:szCs w:val="24"/>
        </w:rPr>
        <w:t xml:space="preserve"> </w:t>
      </w:r>
      <w:r w:rsidR="007542D0" w:rsidRPr="000A5372">
        <w:rPr>
          <w:rFonts w:ascii="Times New Roman" w:eastAsia="Times New Roman" w:hAnsi="Times New Roman" w:cs="Times New Roman"/>
          <w:sz w:val="24"/>
          <w:szCs w:val="24"/>
        </w:rPr>
        <w:t xml:space="preserve">do zestawienia zbiorczego </w:t>
      </w:r>
      <w:r w:rsidRPr="000A5372">
        <w:rPr>
          <w:rFonts w:ascii="Times New Roman" w:eastAsia="Times New Roman" w:hAnsi="Times New Roman" w:cs="Times New Roman"/>
          <w:sz w:val="24"/>
          <w:szCs w:val="24"/>
        </w:rPr>
        <w:t>jest lista obecności i protokół z oględzin miejsca sprzedaży alkoholu.</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hAnsi="Times New Roman" w:cs="Times New Roman"/>
          <w:sz w:val="24"/>
          <w:szCs w:val="24"/>
        </w:rPr>
      </w:pPr>
      <w:r w:rsidRPr="00F823A0">
        <w:rPr>
          <w:rFonts w:ascii="Times New Roman" w:eastAsia="Times New Roman" w:hAnsi="Times New Roman" w:cs="Times New Roman"/>
          <w:b/>
          <w:sz w:val="24"/>
          <w:szCs w:val="24"/>
        </w:rPr>
        <w:t>8.</w:t>
      </w:r>
      <w:r w:rsidRPr="00F823A0">
        <w:rPr>
          <w:rFonts w:ascii="Times New Roman" w:eastAsia="Times New Roman" w:hAnsi="Times New Roman" w:cs="Times New Roman"/>
          <w:sz w:val="24"/>
          <w:szCs w:val="24"/>
        </w:rPr>
        <w:t xml:space="preserve"> Płatność</w:t>
      </w:r>
      <w:r w:rsidRPr="000A5372">
        <w:rPr>
          <w:rFonts w:ascii="Times New Roman" w:eastAsia="Times New Roman" w:hAnsi="Times New Roman" w:cs="Times New Roman"/>
          <w:sz w:val="24"/>
          <w:szCs w:val="24"/>
        </w:rPr>
        <w:t xml:space="preserve"> za udział w posiedzeniach na</w:t>
      </w:r>
      <w:r w:rsidR="00F823A0">
        <w:rPr>
          <w:rFonts w:ascii="Times New Roman" w:eastAsia="Times New Roman" w:hAnsi="Times New Roman" w:cs="Times New Roman"/>
          <w:sz w:val="24"/>
          <w:szCs w:val="24"/>
        </w:rPr>
        <w:t>stępować będzie raz na kwartał.</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I kwartał obejmuje miesiące: styczeń, luty, marzec,</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II  kwartał obejmuje miesiące: kwiecień, maj, czerwiec,</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III kwartał obejmuje miesiące: lipiec, sierpień, wrzesień,</w:t>
      </w: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sz w:val="24"/>
          <w:szCs w:val="24"/>
        </w:rPr>
        <w:t>IV kwartał obejmuje miesiące: październik, listopad, grudzień.</w:t>
      </w:r>
    </w:p>
    <w:p w:rsidR="001B1AD6" w:rsidRPr="000A5372" w:rsidRDefault="006757B6">
      <w:pPr>
        <w:tabs>
          <w:tab w:val="left" w:pos="7200"/>
        </w:tabs>
        <w:spacing w:after="0" w:line="240" w:lineRule="auto"/>
        <w:jc w:val="both"/>
        <w:rPr>
          <w:rFonts w:ascii="Times New Roman" w:eastAsia="Times New Roman" w:hAnsi="Times New Roman" w:cs="Times New Roman"/>
          <w:sz w:val="24"/>
          <w:szCs w:val="24"/>
        </w:rPr>
      </w:pPr>
      <w:r w:rsidRPr="00F823A0">
        <w:rPr>
          <w:rFonts w:ascii="Times New Roman" w:eastAsia="Times New Roman" w:hAnsi="Times New Roman" w:cs="Times New Roman"/>
          <w:b/>
          <w:sz w:val="24"/>
          <w:szCs w:val="24"/>
        </w:rPr>
        <w:t>8.1.</w:t>
      </w:r>
      <w:r w:rsidRPr="00F823A0">
        <w:rPr>
          <w:rFonts w:ascii="Times New Roman" w:eastAsia="Times New Roman" w:hAnsi="Times New Roman" w:cs="Times New Roman"/>
          <w:sz w:val="24"/>
          <w:szCs w:val="24"/>
        </w:rPr>
        <w:t xml:space="preserve"> Wynagrodzenia</w:t>
      </w:r>
      <w:r w:rsidRPr="000A5372">
        <w:rPr>
          <w:rFonts w:ascii="Times New Roman" w:eastAsia="Times New Roman" w:hAnsi="Times New Roman" w:cs="Times New Roman"/>
          <w:sz w:val="24"/>
          <w:szCs w:val="24"/>
        </w:rPr>
        <w:t xml:space="preserve"> członków komisji są klasyfikowane w dziale 851- ochrona zdrowia, rozdziale 85154 przeciwdziałanie alkoholizmowi, paragrafie 4170.</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ROZDZIAŁ VI.</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tabs>
          <w:tab w:val="left" w:pos="0"/>
          <w:tab w:val="left" w:pos="142"/>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REALIZATOR PROGRAMU</w:t>
      </w:r>
      <w:r w:rsidRPr="000A5372">
        <w:rPr>
          <w:rFonts w:ascii="Times New Roman" w:eastAsia="Times New Roman" w:hAnsi="Times New Roman" w:cs="Times New Roman"/>
          <w:sz w:val="24"/>
          <w:szCs w:val="24"/>
        </w:rPr>
        <w:t xml:space="preserve">: </w:t>
      </w:r>
    </w:p>
    <w:p w:rsidR="001B1AD6" w:rsidRPr="000A5372" w:rsidRDefault="001B1AD6">
      <w:pPr>
        <w:tabs>
          <w:tab w:val="left" w:pos="0"/>
          <w:tab w:val="left" w:pos="142"/>
        </w:tabs>
        <w:spacing w:after="0" w:line="240" w:lineRule="auto"/>
        <w:jc w:val="both"/>
        <w:rPr>
          <w:rFonts w:ascii="Times New Roman" w:eastAsia="Times New Roman" w:hAnsi="Times New Roman" w:cs="Times New Roman"/>
          <w:sz w:val="24"/>
          <w:szCs w:val="24"/>
        </w:rPr>
      </w:pPr>
    </w:p>
    <w:p w:rsidR="001B1AD6" w:rsidRPr="000A5372" w:rsidRDefault="006757B6">
      <w:pPr>
        <w:numPr>
          <w:ilvl w:val="0"/>
          <w:numId w:val="1"/>
        </w:numPr>
        <w:tabs>
          <w:tab w:val="left" w:pos="0"/>
          <w:tab w:val="left" w:pos="142"/>
          <w:tab w:val="left" w:pos="284"/>
        </w:tabs>
        <w:spacing w:after="0" w:line="240" w:lineRule="auto"/>
        <w:ind w:left="0" w:firstLine="0"/>
        <w:jc w:val="both"/>
        <w:rPr>
          <w:rFonts w:ascii="Times New Roman" w:eastAsia="Times New Roman" w:hAnsi="Times New Roman" w:cs="Times New Roman"/>
          <w:b/>
          <w:bCs/>
          <w:sz w:val="24"/>
          <w:szCs w:val="24"/>
        </w:rPr>
      </w:pPr>
      <w:r w:rsidRPr="000A5372">
        <w:rPr>
          <w:rFonts w:ascii="Times New Roman" w:eastAsia="Times New Roman" w:hAnsi="Times New Roman" w:cs="Times New Roman"/>
          <w:bCs/>
          <w:sz w:val="24"/>
          <w:szCs w:val="24"/>
        </w:rPr>
        <w:t>Realizatorem Programu jest:</w:t>
      </w:r>
      <w:r w:rsidRPr="000A5372">
        <w:rPr>
          <w:rFonts w:ascii="Times New Roman" w:eastAsia="Times New Roman" w:hAnsi="Times New Roman" w:cs="Times New Roman"/>
          <w:b/>
          <w:bCs/>
          <w:sz w:val="24"/>
          <w:szCs w:val="24"/>
        </w:rPr>
        <w:t xml:space="preserve"> </w:t>
      </w:r>
      <w:r w:rsidRPr="000A5372">
        <w:rPr>
          <w:rFonts w:ascii="Times New Roman" w:eastAsia="Times New Roman" w:hAnsi="Times New Roman" w:cs="Times New Roman"/>
          <w:sz w:val="24"/>
          <w:szCs w:val="24"/>
        </w:rPr>
        <w:t>Urząd Miejski w Krzeszowicach, Wydział Organizacyjny                      - Pełnomocnik Burmistrza ds. Przeciwdziałania Uzależnieniom. Wydział Organizacyjny - pomoc administracyjna.</w:t>
      </w:r>
    </w:p>
    <w:p w:rsidR="002C71DE" w:rsidRPr="000A5372" w:rsidRDefault="002C71DE" w:rsidP="002C71DE">
      <w:pPr>
        <w:tabs>
          <w:tab w:val="left" w:pos="0"/>
          <w:tab w:val="left" w:pos="142"/>
          <w:tab w:val="left" w:pos="284"/>
        </w:tabs>
        <w:spacing w:after="0" w:line="240" w:lineRule="auto"/>
        <w:jc w:val="both"/>
        <w:rPr>
          <w:rFonts w:ascii="Times New Roman" w:eastAsia="Times New Roman" w:hAnsi="Times New Roman" w:cs="Times New Roman"/>
          <w:b/>
          <w:bCs/>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2.</w:t>
      </w:r>
      <w:r w:rsidRPr="000A5372">
        <w:rPr>
          <w:rFonts w:ascii="Times New Roman" w:eastAsia="Times New Roman" w:hAnsi="Times New Roman" w:cs="Times New Roman"/>
          <w:sz w:val="24"/>
          <w:szCs w:val="24"/>
        </w:rPr>
        <w:t xml:space="preserve"> W celu realizacji Programu współpraca głównie z:</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placówkami oświatowymi,</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Punktem Konsultacyjnym „ Pierwszy Kontakt” i Punktem Konsultacyjnym w Czernej,</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 organizacjami pozarządowymi, </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służbą zdrowia,</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Policją,</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 Strażą Miejską, </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 Gminną Komisją Rozwiązywania Problemów Alkoholowych, </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Gminnym Ośrodkiem Pomocy Społecznej,</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Gminnym Zespołem Interdyscyplinarnym ds. Przeciwdziałania Przemocy w Rodzinie,</w:t>
      </w:r>
    </w:p>
    <w:p w:rsidR="001055E3" w:rsidRPr="000A5372" w:rsidRDefault="001055E3" w:rsidP="001055E3">
      <w:pPr>
        <w:tabs>
          <w:tab w:val="left" w:pos="284"/>
        </w:tabs>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oraz z innymi instytucjami w zakresie wspólnego reagowania na występujące problemy.            </w:t>
      </w:r>
    </w:p>
    <w:p w:rsidR="000055F7" w:rsidRPr="000A5372" w:rsidRDefault="000055F7">
      <w:pPr>
        <w:spacing w:after="0" w:line="240" w:lineRule="auto"/>
        <w:jc w:val="both"/>
        <w:rPr>
          <w:rFonts w:ascii="Times New Roman" w:eastAsia="Times New Roman" w:hAnsi="Times New Roman" w:cs="Times New Roman"/>
          <w:b/>
          <w:sz w:val="24"/>
          <w:szCs w:val="24"/>
        </w:rPr>
      </w:pPr>
    </w:p>
    <w:p w:rsidR="000055F7" w:rsidRPr="000A5372" w:rsidRDefault="000055F7">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 xml:space="preserve">ROZDZIAŁ VII. </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MONITORING I EWALUACJA.</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sz w:val="24"/>
          <w:szCs w:val="24"/>
        </w:rPr>
        <w:t xml:space="preserve">W ramach realizacji Programu prowadzony będzie </w:t>
      </w:r>
      <w:r w:rsidRPr="000A5372">
        <w:rPr>
          <w:rFonts w:ascii="Times New Roman" w:hAnsi="Times New Roman" w:cs="Times New Roman"/>
          <w:sz w:val="24"/>
          <w:szCs w:val="24"/>
        </w:rPr>
        <w:t>monitoring działań i ich ewaluacja                       oraz działania kontrolne, a także wymiana informacji między instytucjami i wszelkimi podmiotami odpowiedzialnymi i realizującymi politykę związaną z profilaktyką i rozwiązywaniem  problemów alkoholowych, uzależnieniami behawioralnymi i innymi zachowaniami ryzykownymi.</w:t>
      </w:r>
    </w:p>
    <w:p w:rsidR="00F823A0" w:rsidRDefault="00F823A0">
      <w:pPr>
        <w:spacing w:after="0" w:line="240" w:lineRule="auto"/>
        <w:jc w:val="both"/>
        <w:rPr>
          <w:rFonts w:ascii="Times New Roman" w:eastAsia="Times New Roman" w:hAnsi="Times New Roman" w:cs="Times New Roman"/>
          <w:b/>
          <w:sz w:val="24"/>
          <w:szCs w:val="24"/>
        </w:rPr>
      </w:pPr>
    </w:p>
    <w:p w:rsidR="00F823A0" w:rsidRDefault="00F823A0">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lastRenderedPageBreak/>
        <w:t xml:space="preserve">ROZDZIAŁ VIII. </w:t>
      </w:r>
    </w:p>
    <w:p w:rsidR="001B1AD6" w:rsidRPr="000A5372" w:rsidRDefault="001B1AD6">
      <w:pPr>
        <w:spacing w:after="0" w:line="240" w:lineRule="auto"/>
        <w:jc w:val="both"/>
        <w:rPr>
          <w:rFonts w:ascii="Times New Roman" w:eastAsia="Times New Roman" w:hAnsi="Times New Roman" w:cs="Times New Roman"/>
          <w:b/>
          <w:sz w:val="24"/>
          <w:szCs w:val="24"/>
        </w:rPr>
      </w:pPr>
    </w:p>
    <w:p w:rsidR="001B1AD6" w:rsidRPr="000A5372" w:rsidRDefault="006757B6">
      <w:pPr>
        <w:spacing w:after="0" w:line="240" w:lineRule="auto"/>
        <w:jc w:val="both"/>
        <w:rPr>
          <w:rFonts w:ascii="Times New Roman" w:eastAsia="Times New Roman" w:hAnsi="Times New Roman" w:cs="Times New Roman"/>
          <w:b/>
          <w:sz w:val="24"/>
          <w:szCs w:val="24"/>
        </w:rPr>
      </w:pPr>
      <w:r w:rsidRPr="000A5372">
        <w:rPr>
          <w:rFonts w:ascii="Times New Roman" w:eastAsia="Times New Roman" w:hAnsi="Times New Roman" w:cs="Times New Roman"/>
          <w:b/>
          <w:sz w:val="24"/>
          <w:szCs w:val="24"/>
        </w:rPr>
        <w:t>POSTANOWIENIA KOŃCOWE:</w:t>
      </w:r>
    </w:p>
    <w:p w:rsidR="001B1AD6" w:rsidRPr="000A5372" w:rsidRDefault="001B1AD6">
      <w:pPr>
        <w:spacing w:after="0" w:line="240" w:lineRule="auto"/>
        <w:jc w:val="both"/>
        <w:rPr>
          <w:rFonts w:ascii="Times New Roman" w:eastAsia="Times New Roman" w:hAnsi="Times New Roman" w:cs="Times New Roman"/>
          <w:sz w:val="24"/>
          <w:szCs w:val="24"/>
        </w:rPr>
      </w:pP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w:t>
      </w:r>
      <w:r w:rsidRPr="000A5372">
        <w:rPr>
          <w:rFonts w:ascii="Times New Roman" w:eastAsia="Times New Roman" w:hAnsi="Times New Roman" w:cs="Times New Roman"/>
          <w:sz w:val="24"/>
          <w:szCs w:val="24"/>
        </w:rPr>
        <w:t xml:space="preserve"> Źródła finansowania:</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1.1.</w:t>
      </w:r>
      <w:r w:rsidR="00012ADF" w:rsidRPr="000A5372">
        <w:rPr>
          <w:rFonts w:ascii="Times New Roman" w:eastAsia="Times New Roman" w:hAnsi="Times New Roman" w:cs="Times New Roman"/>
          <w:sz w:val="24"/>
          <w:szCs w:val="24"/>
        </w:rPr>
        <w:t xml:space="preserve"> Źródłem finansowania Gminnego Programu Profilaktyki i Rozwiązywania Problemów A</w:t>
      </w:r>
      <w:r w:rsidRPr="000A5372">
        <w:rPr>
          <w:rFonts w:ascii="Times New Roman" w:eastAsia="Times New Roman" w:hAnsi="Times New Roman" w:cs="Times New Roman"/>
          <w:sz w:val="24"/>
          <w:szCs w:val="24"/>
        </w:rPr>
        <w:t xml:space="preserve">lkoholowych są środki pozyskiwanie z opłat za wydawanie zezwoleń na handel alkoholem.                  </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1.2.</w:t>
      </w:r>
      <w:r w:rsidRPr="000A5372">
        <w:rPr>
          <w:rFonts w:ascii="Times New Roman" w:eastAsia="Times New Roman" w:hAnsi="Times New Roman" w:cs="Times New Roman"/>
          <w:sz w:val="24"/>
          <w:szCs w:val="24"/>
        </w:rPr>
        <w:t xml:space="preserve"> Środki na finansowanie </w:t>
      </w:r>
      <w:r w:rsidR="00012ADF" w:rsidRPr="000A5372">
        <w:rPr>
          <w:rFonts w:ascii="Times New Roman" w:eastAsia="Times New Roman" w:hAnsi="Times New Roman" w:cs="Times New Roman"/>
          <w:sz w:val="24"/>
          <w:szCs w:val="24"/>
        </w:rPr>
        <w:t>Gminnego Programu Profilaktyki i Rozwiązywania Problemów Alkoholowych</w:t>
      </w:r>
      <w:r w:rsidRPr="000A5372">
        <w:rPr>
          <w:rFonts w:ascii="Times New Roman" w:eastAsia="Times New Roman" w:hAnsi="Times New Roman" w:cs="Times New Roman"/>
          <w:sz w:val="24"/>
          <w:szCs w:val="24"/>
        </w:rPr>
        <w:t xml:space="preserve"> w budżecie gminy gromadzone są w dziale: 851 ochrona zdrowia,  rozdziale:               85154 - przeciwdziałanie alkoholizmowi;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b/>
          <w:sz w:val="24"/>
          <w:szCs w:val="24"/>
        </w:rPr>
        <w:t xml:space="preserve">1.3. </w:t>
      </w:r>
      <w:r w:rsidRPr="000A5372">
        <w:rPr>
          <w:rFonts w:ascii="Times New Roman" w:eastAsia="Times New Roman" w:hAnsi="Times New Roman" w:cs="Times New Roman"/>
          <w:sz w:val="24"/>
          <w:szCs w:val="24"/>
        </w:rPr>
        <w:t>Zgodnie z art. 18</w:t>
      </w:r>
      <w:r w:rsidRPr="000A5372">
        <w:rPr>
          <w:rFonts w:ascii="Times New Roman" w:eastAsia="Times New Roman" w:hAnsi="Times New Roman" w:cs="Times New Roman"/>
          <w:sz w:val="24"/>
          <w:szCs w:val="24"/>
          <w:vertAlign w:val="superscript"/>
        </w:rPr>
        <w:t xml:space="preserve">2  </w:t>
      </w:r>
      <w:r w:rsidRPr="000A5372">
        <w:rPr>
          <w:rFonts w:ascii="Times New Roman" w:eastAsia="Times New Roman" w:hAnsi="Times New Roman" w:cs="Times New Roman"/>
          <w:sz w:val="24"/>
          <w:szCs w:val="24"/>
        </w:rPr>
        <w:t>ustawy o wychowaniu w trzeźwości i przeciwdziałaniu alkoholizmowi dochody z opłat za zezwolenia wydane na podstawie art. 18 lub art.18</w:t>
      </w:r>
      <w:r w:rsidRPr="000A5372">
        <w:rPr>
          <w:rFonts w:ascii="Times New Roman" w:eastAsia="Times New Roman" w:hAnsi="Times New Roman" w:cs="Times New Roman"/>
          <w:sz w:val="24"/>
          <w:szCs w:val="24"/>
          <w:vertAlign w:val="superscript"/>
        </w:rPr>
        <w:t>1</w:t>
      </w:r>
      <w:r w:rsidRPr="000A5372">
        <w:rPr>
          <w:rFonts w:ascii="Times New Roman" w:eastAsia="Times New Roman" w:hAnsi="Times New Roman" w:cs="Times New Roman"/>
          <w:sz w:val="24"/>
          <w:szCs w:val="24"/>
        </w:rPr>
        <w:t xml:space="preserve"> oraz dochody z opłat określonych w art. 11</w:t>
      </w:r>
      <w:r w:rsidRPr="000A5372">
        <w:rPr>
          <w:rFonts w:ascii="Times New Roman" w:eastAsia="Times New Roman" w:hAnsi="Times New Roman" w:cs="Times New Roman"/>
          <w:sz w:val="24"/>
          <w:szCs w:val="24"/>
          <w:vertAlign w:val="superscript"/>
        </w:rPr>
        <w:t>1</w:t>
      </w:r>
      <w:r w:rsidRPr="000A5372">
        <w:rPr>
          <w:rFonts w:ascii="Times New Roman" w:eastAsia="Times New Roman" w:hAnsi="Times New Roman" w:cs="Times New Roman"/>
          <w:sz w:val="24"/>
          <w:szCs w:val="24"/>
        </w:rPr>
        <w:t xml:space="preserve"> wykorzystywane będą na realizację:</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gminnych programów profilaktyki i rozwiązywania problemów alkoholowych oraz Gminnych Programów, o których mowa w art. 10 ust. 2 ustawy z dnia 29 lipca 2005 r. o przeciwdziałaniu narkomanii,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zadań realizowanych przez placówkę wsparcia dziennego, o której mowa w przepisach                          o wspieraniu rodziny i systemie pieczy zastępczej, w ramach gminnego programu profilaktyki                     i rozwiązywania problemów alkoholowych oraz Gminnych Programów, o których mowa                          w art. 10 ust. 2 ustawy z dnia 29 lipca 2005 r. o przeciwdziałaniu narkomanii</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i nie mogą być przeznaczane na inne cele.</w:t>
      </w:r>
    </w:p>
    <w:p w:rsidR="00B02BC6" w:rsidRPr="000A5372" w:rsidRDefault="00B02BC6">
      <w:pPr>
        <w:spacing w:after="0" w:line="240" w:lineRule="auto"/>
        <w:jc w:val="both"/>
        <w:rPr>
          <w:rFonts w:ascii="Times New Roman" w:eastAsia="Times New Roman" w:hAnsi="Times New Roman" w:cs="Times New Roman"/>
          <w:sz w:val="12"/>
          <w:szCs w:val="12"/>
        </w:rPr>
      </w:pPr>
    </w:p>
    <w:p w:rsidR="00A74321"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Oznacza to, że środki finansowe niewykorzystane w danym roku budżetowym są przeznaczane                      na realizację w/w gminnych programów w roku następnym. </w:t>
      </w:r>
    </w:p>
    <w:p w:rsidR="001B1AD6" w:rsidRPr="000A5372" w:rsidRDefault="006757B6">
      <w:pPr>
        <w:spacing w:after="0" w:line="240" w:lineRule="auto"/>
        <w:jc w:val="both"/>
        <w:rPr>
          <w:rFonts w:ascii="Times New Roman" w:eastAsia="Times New Roman" w:hAnsi="Times New Roman" w:cs="Times New Roman"/>
          <w:sz w:val="24"/>
          <w:szCs w:val="24"/>
        </w:rPr>
      </w:pPr>
      <w:r w:rsidRPr="000A5372">
        <w:rPr>
          <w:rFonts w:ascii="Times New Roman" w:eastAsia="Times New Roman" w:hAnsi="Times New Roman" w:cs="Times New Roman"/>
          <w:sz w:val="24"/>
          <w:szCs w:val="24"/>
        </w:rPr>
        <w:t xml:space="preserve">   </w:t>
      </w: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b/>
          <w:sz w:val="24"/>
          <w:szCs w:val="24"/>
        </w:rPr>
        <w:t>2.</w:t>
      </w:r>
      <w:r w:rsidRPr="000A5372">
        <w:rPr>
          <w:rFonts w:ascii="Times New Roman" w:eastAsia="Times New Roman" w:hAnsi="Times New Roman" w:cs="Times New Roman"/>
          <w:sz w:val="24"/>
          <w:szCs w:val="24"/>
        </w:rPr>
        <w:t xml:space="preserve"> </w:t>
      </w:r>
      <w:r w:rsidR="00B814C0" w:rsidRPr="000A5372">
        <w:rPr>
          <w:rFonts w:ascii="Times New Roman" w:eastAsia="Times New Roman" w:hAnsi="Times New Roman" w:cs="Times New Roman"/>
          <w:b/>
          <w:sz w:val="24"/>
          <w:szCs w:val="24"/>
        </w:rPr>
        <w:t>Sprawozdanie z realizacji Gminnego Programu Profilaktyki i Rozwiązywania Problemów A</w:t>
      </w:r>
      <w:r w:rsidRPr="000A5372">
        <w:rPr>
          <w:rFonts w:ascii="Times New Roman" w:eastAsia="Times New Roman" w:hAnsi="Times New Roman" w:cs="Times New Roman"/>
          <w:b/>
          <w:sz w:val="24"/>
          <w:szCs w:val="24"/>
        </w:rPr>
        <w:t xml:space="preserve">lkoholowych </w:t>
      </w:r>
      <w:r w:rsidR="00B814C0" w:rsidRPr="000A5372">
        <w:rPr>
          <w:rFonts w:ascii="Times New Roman" w:eastAsia="Times New Roman" w:hAnsi="Times New Roman" w:cs="Times New Roman"/>
          <w:b/>
          <w:sz w:val="24"/>
          <w:szCs w:val="24"/>
        </w:rPr>
        <w:t xml:space="preserve">w Gminie Krzeszowice </w:t>
      </w:r>
      <w:r w:rsidR="00B02BC6" w:rsidRPr="000A5372">
        <w:rPr>
          <w:rFonts w:ascii="Times New Roman" w:eastAsia="Times New Roman" w:hAnsi="Times New Roman" w:cs="Times New Roman"/>
          <w:b/>
          <w:sz w:val="24"/>
          <w:szCs w:val="24"/>
        </w:rPr>
        <w:t>za 2022</w:t>
      </w:r>
      <w:r w:rsidRPr="000A5372">
        <w:rPr>
          <w:rFonts w:ascii="Times New Roman" w:eastAsia="Times New Roman" w:hAnsi="Times New Roman" w:cs="Times New Roman"/>
          <w:b/>
          <w:sz w:val="24"/>
          <w:szCs w:val="24"/>
        </w:rPr>
        <w:t xml:space="preserve"> rok.</w:t>
      </w:r>
    </w:p>
    <w:p w:rsidR="001B1AD6" w:rsidRPr="000A5372" w:rsidRDefault="006757B6">
      <w:pPr>
        <w:spacing w:after="0" w:line="240" w:lineRule="auto"/>
        <w:jc w:val="both"/>
        <w:rPr>
          <w:rFonts w:ascii="Times New Roman" w:hAnsi="Times New Roman" w:cs="Times New Roman"/>
          <w:sz w:val="24"/>
          <w:szCs w:val="24"/>
        </w:rPr>
      </w:pPr>
      <w:r w:rsidRPr="000A5372">
        <w:rPr>
          <w:rFonts w:ascii="Times New Roman" w:eastAsia="Times New Roman" w:hAnsi="Times New Roman" w:cs="Times New Roman"/>
          <w:sz w:val="24"/>
          <w:szCs w:val="24"/>
        </w:rPr>
        <w:t>Sprawozdan</w:t>
      </w:r>
      <w:r w:rsidR="00B02BC6" w:rsidRPr="000A5372">
        <w:rPr>
          <w:rFonts w:ascii="Times New Roman" w:eastAsia="Times New Roman" w:hAnsi="Times New Roman" w:cs="Times New Roman"/>
          <w:sz w:val="24"/>
          <w:szCs w:val="24"/>
        </w:rPr>
        <w:t>ie z realizacji Programu za 2022</w:t>
      </w:r>
      <w:r w:rsidRPr="000A5372">
        <w:rPr>
          <w:rFonts w:ascii="Times New Roman" w:eastAsia="Times New Roman" w:hAnsi="Times New Roman" w:cs="Times New Roman"/>
          <w:sz w:val="24"/>
          <w:szCs w:val="24"/>
        </w:rPr>
        <w:t xml:space="preserve"> rok przygotowuje organ realizujący program                             i przedstawia Radzie Miejskiej w terminie do dnia 31 marca roku następującego po roku, którego dotyczy informacja.</w:t>
      </w:r>
    </w:p>
    <w:sectPr w:rsidR="001B1AD6" w:rsidRPr="000A5372" w:rsidSect="006757B6">
      <w:footerReference w:type="default" r:id="rId9"/>
      <w:pgSz w:w="11906" w:h="16838"/>
      <w:pgMar w:top="851" w:right="1134" w:bottom="680" w:left="1134"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2F" w:rsidRDefault="0044472F" w:rsidP="00FC5806">
      <w:pPr>
        <w:spacing w:after="0" w:line="240" w:lineRule="auto"/>
      </w:pPr>
      <w:r>
        <w:separator/>
      </w:r>
    </w:p>
  </w:endnote>
  <w:endnote w:type="continuationSeparator" w:id="0">
    <w:p w:rsidR="0044472F" w:rsidRDefault="0044472F" w:rsidP="00FC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7078"/>
      <w:docPartObj>
        <w:docPartGallery w:val="Page Numbers (Bottom of Page)"/>
        <w:docPartUnique/>
      </w:docPartObj>
    </w:sdtPr>
    <w:sdtEndPr/>
    <w:sdtContent>
      <w:p w:rsidR="000F2A61" w:rsidRDefault="008E47C0">
        <w:pPr>
          <w:pStyle w:val="Stopka"/>
          <w:jc w:val="center"/>
        </w:pPr>
        <w:r>
          <w:fldChar w:fldCharType="begin"/>
        </w:r>
        <w:r w:rsidR="000F2A61">
          <w:instrText xml:space="preserve"> PAGE   \* MERGEFORMAT </w:instrText>
        </w:r>
        <w:r>
          <w:fldChar w:fldCharType="separate"/>
        </w:r>
        <w:r w:rsidR="00A4107F">
          <w:rPr>
            <w:noProof/>
          </w:rPr>
          <w:t>16</w:t>
        </w:r>
        <w:r>
          <w:rPr>
            <w:noProof/>
          </w:rPr>
          <w:fldChar w:fldCharType="end"/>
        </w:r>
      </w:p>
    </w:sdtContent>
  </w:sdt>
  <w:p w:rsidR="000F2A61" w:rsidRDefault="000F2A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2F" w:rsidRDefault="0044472F" w:rsidP="00FC5806">
      <w:pPr>
        <w:spacing w:after="0" w:line="240" w:lineRule="auto"/>
      </w:pPr>
      <w:r>
        <w:separator/>
      </w:r>
    </w:p>
  </w:footnote>
  <w:footnote w:type="continuationSeparator" w:id="0">
    <w:p w:rsidR="0044472F" w:rsidRDefault="0044472F" w:rsidP="00FC5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C40"/>
    <w:multiLevelType w:val="multilevel"/>
    <w:tmpl w:val="2C2E25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B00771"/>
    <w:multiLevelType w:val="multilevel"/>
    <w:tmpl w:val="2F10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8E1CF2"/>
    <w:multiLevelType w:val="multilevel"/>
    <w:tmpl w:val="5C907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9D7828"/>
    <w:multiLevelType w:val="hybridMultilevel"/>
    <w:tmpl w:val="B3844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4C706F"/>
    <w:multiLevelType w:val="multilevel"/>
    <w:tmpl w:val="913C4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D5080B"/>
    <w:multiLevelType w:val="multilevel"/>
    <w:tmpl w:val="E6F02A0E"/>
    <w:lvl w:ilvl="0">
      <w:start w:val="2"/>
      <w:numFmt w:val="decimal"/>
      <w:lvlText w:val="%1."/>
      <w:lvlJc w:val="left"/>
      <w:pPr>
        <w:ind w:left="720" w:hanging="360"/>
      </w:pPr>
      <w:rPr>
        <w:rFonts w:hint="default"/>
      </w:rPr>
    </w:lvl>
    <w:lvl w:ilvl="1">
      <w:start w:val="6"/>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E13250E"/>
    <w:multiLevelType w:val="multilevel"/>
    <w:tmpl w:val="A4D29DF4"/>
    <w:lvl w:ilvl="0">
      <w:start w:val="1"/>
      <w:numFmt w:val="decimal"/>
      <w:lvlText w:val="%1."/>
      <w:lvlJc w:val="left"/>
      <w:pPr>
        <w:ind w:left="720" w:hanging="360"/>
      </w:pPr>
      <w:rPr>
        <w:rFonts w:ascii="Times New Roman" w:hAnsi="Times New Roman" w:cs="OpenSans"/>
        <w:b/>
        <w:sz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413843F3"/>
    <w:multiLevelType w:val="multilevel"/>
    <w:tmpl w:val="735E3BA6"/>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D41C3F"/>
    <w:multiLevelType w:val="multilevel"/>
    <w:tmpl w:val="8330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8B4568"/>
    <w:multiLevelType w:val="multilevel"/>
    <w:tmpl w:val="1068E5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1D562C1"/>
    <w:multiLevelType w:val="multilevel"/>
    <w:tmpl w:val="8C2026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E170B9"/>
    <w:multiLevelType w:val="multilevel"/>
    <w:tmpl w:val="B1464D84"/>
    <w:lvl w:ilvl="0">
      <w:start w:val="1"/>
      <w:numFmt w:val="decimal"/>
      <w:lvlText w:val="%1."/>
      <w:lvlJc w:val="left"/>
      <w:pPr>
        <w:ind w:left="720" w:hanging="360"/>
      </w:pPr>
      <w:rPr>
        <w:rFonts w:ascii="OpenSans" w:hAnsi="OpenSans" w:cs="OpenSan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41407D"/>
    <w:multiLevelType w:val="multilevel"/>
    <w:tmpl w:val="18F27152"/>
    <w:lvl w:ilvl="0">
      <w:start w:val="3"/>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0"/>
  </w:num>
  <w:num w:numId="4">
    <w:abstractNumId w:val="6"/>
  </w:num>
  <w:num w:numId="5">
    <w:abstractNumId w:val="1"/>
  </w:num>
  <w:num w:numId="6">
    <w:abstractNumId w:val="8"/>
  </w:num>
  <w:num w:numId="7">
    <w:abstractNumId w:val="0"/>
  </w:num>
  <w:num w:numId="8">
    <w:abstractNumId w:val="5"/>
  </w:num>
  <w:num w:numId="9">
    <w:abstractNumId w:val="9"/>
  </w:num>
  <w:num w:numId="10">
    <w:abstractNumId w:val="12"/>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1AD6"/>
    <w:rsid w:val="000055F7"/>
    <w:rsid w:val="00010668"/>
    <w:rsid w:val="00012ADF"/>
    <w:rsid w:val="00053AF4"/>
    <w:rsid w:val="000550C3"/>
    <w:rsid w:val="00062B7C"/>
    <w:rsid w:val="00071491"/>
    <w:rsid w:val="000A25F0"/>
    <w:rsid w:val="000A3037"/>
    <w:rsid w:val="000A5372"/>
    <w:rsid w:val="000B45E8"/>
    <w:rsid w:val="000C0900"/>
    <w:rsid w:val="000C2B18"/>
    <w:rsid w:val="000D744A"/>
    <w:rsid w:val="000F2A61"/>
    <w:rsid w:val="000F3C23"/>
    <w:rsid w:val="00103E5E"/>
    <w:rsid w:val="001055E3"/>
    <w:rsid w:val="00110EAD"/>
    <w:rsid w:val="00115451"/>
    <w:rsid w:val="00124EC0"/>
    <w:rsid w:val="00132D6D"/>
    <w:rsid w:val="00141DF8"/>
    <w:rsid w:val="00144F89"/>
    <w:rsid w:val="0015725D"/>
    <w:rsid w:val="00157E3A"/>
    <w:rsid w:val="00160768"/>
    <w:rsid w:val="001A3A86"/>
    <w:rsid w:val="001B1AD6"/>
    <w:rsid w:val="001C3099"/>
    <w:rsid w:val="001D5D78"/>
    <w:rsid w:val="001F03FF"/>
    <w:rsid w:val="001F061E"/>
    <w:rsid w:val="001F3A0D"/>
    <w:rsid w:val="002148BC"/>
    <w:rsid w:val="00221FF9"/>
    <w:rsid w:val="00226DD1"/>
    <w:rsid w:val="00250B08"/>
    <w:rsid w:val="00266F5A"/>
    <w:rsid w:val="00287D7B"/>
    <w:rsid w:val="002A2186"/>
    <w:rsid w:val="002C71DE"/>
    <w:rsid w:val="002D2FD3"/>
    <w:rsid w:val="002F03E9"/>
    <w:rsid w:val="002F31BF"/>
    <w:rsid w:val="002F35F9"/>
    <w:rsid w:val="002F67B1"/>
    <w:rsid w:val="00333083"/>
    <w:rsid w:val="003368E2"/>
    <w:rsid w:val="00347288"/>
    <w:rsid w:val="00360A9C"/>
    <w:rsid w:val="00376619"/>
    <w:rsid w:val="00386677"/>
    <w:rsid w:val="003A36F3"/>
    <w:rsid w:val="003B1BE7"/>
    <w:rsid w:val="003C3444"/>
    <w:rsid w:val="003C6035"/>
    <w:rsid w:val="003D7922"/>
    <w:rsid w:val="003D7A59"/>
    <w:rsid w:val="003E0CBC"/>
    <w:rsid w:val="00403015"/>
    <w:rsid w:val="0040325C"/>
    <w:rsid w:val="0044472F"/>
    <w:rsid w:val="00464FCC"/>
    <w:rsid w:val="004A7E26"/>
    <w:rsid w:val="004B2149"/>
    <w:rsid w:val="004B3A07"/>
    <w:rsid w:val="004D6D79"/>
    <w:rsid w:val="004E60AC"/>
    <w:rsid w:val="00502286"/>
    <w:rsid w:val="00512227"/>
    <w:rsid w:val="00516F9C"/>
    <w:rsid w:val="00521C64"/>
    <w:rsid w:val="005222F5"/>
    <w:rsid w:val="005232A6"/>
    <w:rsid w:val="00563356"/>
    <w:rsid w:val="00563400"/>
    <w:rsid w:val="00566FC8"/>
    <w:rsid w:val="00572026"/>
    <w:rsid w:val="0057234D"/>
    <w:rsid w:val="005745E5"/>
    <w:rsid w:val="00574A48"/>
    <w:rsid w:val="005A1512"/>
    <w:rsid w:val="005C0AC6"/>
    <w:rsid w:val="005C4AB0"/>
    <w:rsid w:val="005C55B5"/>
    <w:rsid w:val="005C768C"/>
    <w:rsid w:val="005E2D7F"/>
    <w:rsid w:val="005F2800"/>
    <w:rsid w:val="0065360D"/>
    <w:rsid w:val="00671A12"/>
    <w:rsid w:val="006757B6"/>
    <w:rsid w:val="0069557F"/>
    <w:rsid w:val="006A4905"/>
    <w:rsid w:val="006B0689"/>
    <w:rsid w:val="006D1DCD"/>
    <w:rsid w:val="006D234F"/>
    <w:rsid w:val="006D6FC1"/>
    <w:rsid w:val="006D7FAE"/>
    <w:rsid w:val="006E02FC"/>
    <w:rsid w:val="006E28D5"/>
    <w:rsid w:val="006E395B"/>
    <w:rsid w:val="006F6349"/>
    <w:rsid w:val="0070038D"/>
    <w:rsid w:val="00707F3E"/>
    <w:rsid w:val="0071383D"/>
    <w:rsid w:val="0072199B"/>
    <w:rsid w:val="00726C2E"/>
    <w:rsid w:val="00753DDC"/>
    <w:rsid w:val="007542D0"/>
    <w:rsid w:val="007608EA"/>
    <w:rsid w:val="00765A82"/>
    <w:rsid w:val="007A0960"/>
    <w:rsid w:val="007A426D"/>
    <w:rsid w:val="007A6D4C"/>
    <w:rsid w:val="007C6367"/>
    <w:rsid w:val="007D7DB0"/>
    <w:rsid w:val="007E5B68"/>
    <w:rsid w:val="007F4239"/>
    <w:rsid w:val="00812CDD"/>
    <w:rsid w:val="008228B4"/>
    <w:rsid w:val="008342E8"/>
    <w:rsid w:val="008479A6"/>
    <w:rsid w:val="008616BD"/>
    <w:rsid w:val="008675E6"/>
    <w:rsid w:val="00875404"/>
    <w:rsid w:val="00876E98"/>
    <w:rsid w:val="008B20D2"/>
    <w:rsid w:val="008B2BB3"/>
    <w:rsid w:val="008D77D6"/>
    <w:rsid w:val="008D7D2B"/>
    <w:rsid w:val="008E2E86"/>
    <w:rsid w:val="008E335D"/>
    <w:rsid w:val="008E47C0"/>
    <w:rsid w:val="008E71CB"/>
    <w:rsid w:val="008F18DA"/>
    <w:rsid w:val="009077EC"/>
    <w:rsid w:val="00921141"/>
    <w:rsid w:val="00946829"/>
    <w:rsid w:val="0095427A"/>
    <w:rsid w:val="00956A66"/>
    <w:rsid w:val="00960108"/>
    <w:rsid w:val="00960EF1"/>
    <w:rsid w:val="00965D47"/>
    <w:rsid w:val="0097180E"/>
    <w:rsid w:val="009805CF"/>
    <w:rsid w:val="00996A90"/>
    <w:rsid w:val="009D22BD"/>
    <w:rsid w:val="00A1291C"/>
    <w:rsid w:val="00A4107F"/>
    <w:rsid w:val="00A425C8"/>
    <w:rsid w:val="00A57823"/>
    <w:rsid w:val="00A65644"/>
    <w:rsid w:val="00A6578A"/>
    <w:rsid w:val="00A74321"/>
    <w:rsid w:val="00A82BA8"/>
    <w:rsid w:val="00AA7794"/>
    <w:rsid w:val="00AB7EBF"/>
    <w:rsid w:val="00AC1C92"/>
    <w:rsid w:val="00AF5983"/>
    <w:rsid w:val="00B02BC6"/>
    <w:rsid w:val="00B116A4"/>
    <w:rsid w:val="00B14271"/>
    <w:rsid w:val="00B146AA"/>
    <w:rsid w:val="00B263FA"/>
    <w:rsid w:val="00B50E32"/>
    <w:rsid w:val="00B51DBC"/>
    <w:rsid w:val="00B814C0"/>
    <w:rsid w:val="00B86F8B"/>
    <w:rsid w:val="00B924F5"/>
    <w:rsid w:val="00BA7A94"/>
    <w:rsid w:val="00BB25EE"/>
    <w:rsid w:val="00BB675F"/>
    <w:rsid w:val="00BD264B"/>
    <w:rsid w:val="00BF2502"/>
    <w:rsid w:val="00BF5016"/>
    <w:rsid w:val="00C03B22"/>
    <w:rsid w:val="00C303CC"/>
    <w:rsid w:val="00C45895"/>
    <w:rsid w:val="00C51AA8"/>
    <w:rsid w:val="00C67277"/>
    <w:rsid w:val="00C67C90"/>
    <w:rsid w:val="00C96BCD"/>
    <w:rsid w:val="00CB319A"/>
    <w:rsid w:val="00CC3833"/>
    <w:rsid w:val="00CD1401"/>
    <w:rsid w:val="00CD1D89"/>
    <w:rsid w:val="00CD2A6B"/>
    <w:rsid w:val="00CF5EBC"/>
    <w:rsid w:val="00D1404F"/>
    <w:rsid w:val="00D21492"/>
    <w:rsid w:val="00D22093"/>
    <w:rsid w:val="00D257F9"/>
    <w:rsid w:val="00D618BF"/>
    <w:rsid w:val="00D83454"/>
    <w:rsid w:val="00DB331E"/>
    <w:rsid w:val="00DB67B6"/>
    <w:rsid w:val="00E012A7"/>
    <w:rsid w:val="00E2286D"/>
    <w:rsid w:val="00E36D72"/>
    <w:rsid w:val="00E416CF"/>
    <w:rsid w:val="00E637CE"/>
    <w:rsid w:val="00E70787"/>
    <w:rsid w:val="00E93434"/>
    <w:rsid w:val="00EA61A9"/>
    <w:rsid w:val="00EA78E4"/>
    <w:rsid w:val="00EB0A14"/>
    <w:rsid w:val="00EB223A"/>
    <w:rsid w:val="00ED0EBD"/>
    <w:rsid w:val="00ED507E"/>
    <w:rsid w:val="00EE2307"/>
    <w:rsid w:val="00EF62A4"/>
    <w:rsid w:val="00F002CF"/>
    <w:rsid w:val="00F011D8"/>
    <w:rsid w:val="00F15171"/>
    <w:rsid w:val="00F207A9"/>
    <w:rsid w:val="00F26F54"/>
    <w:rsid w:val="00F368DC"/>
    <w:rsid w:val="00F46FE5"/>
    <w:rsid w:val="00F67354"/>
    <w:rsid w:val="00F752FA"/>
    <w:rsid w:val="00F823A0"/>
    <w:rsid w:val="00F919CA"/>
    <w:rsid w:val="00F91AC3"/>
    <w:rsid w:val="00FC5806"/>
    <w:rsid w:val="00FD4000"/>
    <w:rsid w:val="00FE3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525"/>
    <w:pPr>
      <w:spacing w:after="200" w:line="276" w:lineRule="auto"/>
    </w:pPr>
    <w:rPr>
      <w:rFonts w:ascii="Calibri" w:eastAsiaTheme="minorEastAsia" w:hAnsi="Calibri"/>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31">
    <w:name w:val="Nagłówek 31"/>
    <w:basedOn w:val="Normalny"/>
    <w:next w:val="Normalny"/>
    <w:link w:val="Nagwek3Znak"/>
    <w:uiPriority w:val="9"/>
    <w:unhideWhenUsed/>
    <w:qFormat/>
    <w:rsid w:val="00CB04EC"/>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NagwekZnak">
    <w:name w:val="Nagłówek Znak"/>
    <w:basedOn w:val="Domylnaczcionkaakapitu"/>
    <w:link w:val="Nagwek"/>
    <w:uiPriority w:val="99"/>
    <w:qFormat/>
    <w:rsid w:val="00FC1C4C"/>
    <w:rPr>
      <w:rFonts w:eastAsiaTheme="minorEastAsia"/>
      <w:lang w:eastAsia="pl-PL"/>
    </w:rPr>
  </w:style>
  <w:style w:type="character" w:customStyle="1" w:styleId="StopkaZnak">
    <w:name w:val="Stopka Znak"/>
    <w:basedOn w:val="Domylnaczcionkaakapitu"/>
    <w:link w:val="Stopka1"/>
    <w:uiPriority w:val="99"/>
    <w:qFormat/>
    <w:rsid w:val="00FC1C4C"/>
    <w:rPr>
      <w:rFonts w:eastAsiaTheme="minorEastAsia"/>
      <w:lang w:eastAsia="pl-PL"/>
    </w:rPr>
  </w:style>
  <w:style w:type="character" w:customStyle="1" w:styleId="Nagwek3Znak">
    <w:name w:val="Nagłówek 3 Znak"/>
    <w:basedOn w:val="Domylnaczcionkaakapitu"/>
    <w:link w:val="Nagwek31"/>
    <w:qFormat/>
    <w:rsid w:val="00CB04EC"/>
    <w:rPr>
      <w:rFonts w:asciiTheme="majorHAnsi" w:eastAsiaTheme="majorEastAsia" w:hAnsiTheme="majorHAnsi" w:cstheme="majorBidi"/>
      <w:b/>
      <w:bCs/>
      <w:color w:val="4F81BD" w:themeColor="accent1"/>
      <w:lang w:eastAsia="pl-PL"/>
    </w:rPr>
  </w:style>
  <w:style w:type="character" w:customStyle="1" w:styleId="TekstpodstawowywcityZnak">
    <w:name w:val="Tekst podstawowy wcięty Znak"/>
    <w:basedOn w:val="Domylnaczcionkaakapitu"/>
    <w:link w:val="Tekstpodstawowywcity"/>
    <w:qFormat/>
    <w:rsid w:val="00D327A1"/>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qFormat/>
    <w:rsid w:val="007D68B1"/>
    <w:rPr>
      <w:rFonts w:eastAsiaTheme="minorEastAsia"/>
      <w:lang w:eastAsia="pl-PL"/>
    </w:rPr>
  </w:style>
  <w:style w:type="character" w:customStyle="1" w:styleId="TekstdymkaZnak">
    <w:name w:val="Tekst dymka Znak"/>
    <w:basedOn w:val="Domylnaczcionkaakapitu"/>
    <w:link w:val="Tekstdymka"/>
    <w:uiPriority w:val="99"/>
    <w:semiHidden/>
    <w:qFormat/>
    <w:rsid w:val="00A443AD"/>
    <w:rPr>
      <w:rFonts w:ascii="Tahoma" w:eastAsiaTheme="minorEastAsia" w:hAnsi="Tahoma" w:cs="Tahoma"/>
      <w:sz w:val="16"/>
      <w:szCs w:val="16"/>
      <w:lang w:eastAsia="pl-PL"/>
    </w:rPr>
  </w:style>
  <w:style w:type="character" w:customStyle="1" w:styleId="ListLabel1">
    <w:name w:val="ListLabel 1"/>
    <w:qFormat/>
    <w:rsid w:val="001B1AD6"/>
    <w:rPr>
      <w:b/>
    </w:rPr>
  </w:style>
  <w:style w:type="character" w:customStyle="1" w:styleId="ListLabel2">
    <w:name w:val="ListLabel 2"/>
    <w:qFormat/>
    <w:rsid w:val="001B1AD6"/>
    <w:rPr>
      <w:b/>
    </w:rPr>
  </w:style>
  <w:style w:type="character" w:customStyle="1" w:styleId="ListLabel3">
    <w:name w:val="ListLabel 3"/>
    <w:qFormat/>
    <w:rsid w:val="001B1AD6"/>
    <w:rPr>
      <w:b/>
    </w:rPr>
  </w:style>
  <w:style w:type="character" w:customStyle="1" w:styleId="ListLabel4">
    <w:name w:val="ListLabel 4"/>
    <w:qFormat/>
    <w:rsid w:val="001B1AD6"/>
    <w:rPr>
      <w:b/>
    </w:rPr>
  </w:style>
  <w:style w:type="character" w:customStyle="1" w:styleId="ListLabel5">
    <w:name w:val="ListLabel 5"/>
    <w:qFormat/>
    <w:rsid w:val="001B1AD6"/>
    <w:rPr>
      <w:b/>
    </w:rPr>
  </w:style>
  <w:style w:type="character" w:customStyle="1" w:styleId="ListLabel6">
    <w:name w:val="ListLabel 6"/>
    <w:qFormat/>
    <w:rsid w:val="001B1AD6"/>
    <w:rPr>
      <w:b/>
    </w:rPr>
  </w:style>
  <w:style w:type="character" w:customStyle="1" w:styleId="ListLabel7">
    <w:name w:val="ListLabel 7"/>
    <w:qFormat/>
    <w:rsid w:val="001B1AD6"/>
    <w:rPr>
      <w:b/>
    </w:rPr>
  </w:style>
  <w:style w:type="character" w:customStyle="1" w:styleId="ListLabel8">
    <w:name w:val="ListLabel 8"/>
    <w:qFormat/>
    <w:rsid w:val="001B1AD6"/>
    <w:rPr>
      <w:b/>
    </w:rPr>
  </w:style>
  <w:style w:type="character" w:customStyle="1" w:styleId="ListLabel9">
    <w:name w:val="ListLabel 9"/>
    <w:qFormat/>
    <w:rsid w:val="001B1AD6"/>
    <w:rPr>
      <w:b w:val="0"/>
    </w:rPr>
  </w:style>
  <w:style w:type="character" w:customStyle="1" w:styleId="ListLabel10">
    <w:name w:val="ListLabel 10"/>
    <w:qFormat/>
    <w:rsid w:val="001B1AD6"/>
    <w:rPr>
      <w:b w:val="0"/>
      <w:color w:val="0D0D0D"/>
    </w:rPr>
  </w:style>
  <w:style w:type="character" w:customStyle="1" w:styleId="ListLabel11">
    <w:name w:val="ListLabel 11"/>
    <w:qFormat/>
    <w:rsid w:val="001B1AD6"/>
    <w:rPr>
      <w:b/>
    </w:rPr>
  </w:style>
  <w:style w:type="character" w:customStyle="1" w:styleId="ListLabel12">
    <w:name w:val="ListLabel 12"/>
    <w:qFormat/>
    <w:rsid w:val="001B1AD6"/>
    <w:rPr>
      <w:b/>
    </w:rPr>
  </w:style>
  <w:style w:type="character" w:customStyle="1" w:styleId="ListLabel13">
    <w:name w:val="ListLabel 13"/>
    <w:qFormat/>
    <w:rsid w:val="001B1AD6"/>
    <w:rPr>
      <w:b/>
    </w:rPr>
  </w:style>
  <w:style w:type="character" w:customStyle="1" w:styleId="ListLabel14">
    <w:name w:val="ListLabel 14"/>
    <w:qFormat/>
    <w:rsid w:val="001B1AD6"/>
    <w:rPr>
      <w:b/>
    </w:rPr>
  </w:style>
  <w:style w:type="character" w:customStyle="1" w:styleId="ListLabel15">
    <w:name w:val="ListLabel 15"/>
    <w:qFormat/>
    <w:rsid w:val="001B1AD6"/>
    <w:rPr>
      <w:b/>
    </w:rPr>
  </w:style>
  <w:style w:type="character" w:customStyle="1" w:styleId="ListLabel16">
    <w:name w:val="ListLabel 16"/>
    <w:qFormat/>
    <w:rsid w:val="001B1AD6"/>
    <w:rPr>
      <w:b/>
    </w:rPr>
  </w:style>
  <w:style w:type="character" w:customStyle="1" w:styleId="ListLabel17">
    <w:name w:val="ListLabel 17"/>
    <w:qFormat/>
    <w:rsid w:val="001B1AD6"/>
    <w:rPr>
      <w:b/>
    </w:rPr>
  </w:style>
  <w:style w:type="character" w:customStyle="1" w:styleId="ListLabel18">
    <w:name w:val="ListLabel 18"/>
    <w:qFormat/>
    <w:rsid w:val="001B1AD6"/>
    <w:rPr>
      <w:b/>
    </w:rPr>
  </w:style>
  <w:style w:type="character" w:customStyle="1" w:styleId="ListLabel19">
    <w:name w:val="ListLabel 19"/>
    <w:qFormat/>
    <w:rsid w:val="001B1AD6"/>
    <w:rPr>
      <w:i w:val="0"/>
    </w:rPr>
  </w:style>
  <w:style w:type="character" w:customStyle="1" w:styleId="ListLabel20">
    <w:name w:val="ListLabel 20"/>
    <w:qFormat/>
    <w:rsid w:val="001B1AD6"/>
    <w:rPr>
      <w:b w:val="0"/>
      <w:color w:val="0D0D0D"/>
      <w:sz w:val="22"/>
      <w:szCs w:val="22"/>
    </w:rPr>
  </w:style>
  <w:style w:type="character" w:customStyle="1" w:styleId="ListLabel21">
    <w:name w:val="ListLabel 21"/>
    <w:qFormat/>
    <w:rsid w:val="001B1AD6"/>
    <w:rPr>
      <w:b w:val="0"/>
      <w:color w:val="0D0D0D"/>
    </w:rPr>
  </w:style>
  <w:style w:type="character" w:customStyle="1" w:styleId="ListLabel22">
    <w:name w:val="ListLabel 22"/>
    <w:qFormat/>
    <w:rsid w:val="001B1AD6"/>
    <w:rPr>
      <w:b w:val="0"/>
      <w:i w:val="0"/>
      <w:color w:val="0D0D0D"/>
    </w:rPr>
  </w:style>
  <w:style w:type="character" w:customStyle="1" w:styleId="ListLabel23">
    <w:name w:val="ListLabel 23"/>
    <w:qFormat/>
    <w:rsid w:val="001B1AD6"/>
    <w:rPr>
      <w:i w:val="0"/>
    </w:rPr>
  </w:style>
  <w:style w:type="character" w:customStyle="1" w:styleId="ListLabel24">
    <w:name w:val="ListLabel 24"/>
    <w:qFormat/>
    <w:rsid w:val="001B1AD6"/>
    <w:rPr>
      <w:b/>
      <w:i/>
    </w:rPr>
  </w:style>
  <w:style w:type="character" w:customStyle="1" w:styleId="ListLabel25">
    <w:name w:val="ListLabel 25"/>
    <w:qFormat/>
    <w:rsid w:val="001B1AD6"/>
    <w:rPr>
      <w:rFonts w:ascii="Times New Roman" w:hAnsi="Times New Roman" w:cs="OpenSans"/>
      <w:b/>
      <w:sz w:val="24"/>
    </w:rPr>
  </w:style>
  <w:style w:type="character" w:customStyle="1" w:styleId="ListLabel26">
    <w:name w:val="ListLabel 26"/>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27">
    <w:name w:val="ListLabel 27"/>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28">
    <w:name w:val="ListLabel 28"/>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29">
    <w:name w:val="ListLabel 29"/>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0">
    <w:name w:val="ListLabel 30"/>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1">
    <w:name w:val="ListLabel 31"/>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2">
    <w:name w:val="ListLabel 32"/>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3">
    <w:name w:val="ListLabel 33"/>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4">
    <w:name w:val="ListLabel 34"/>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5">
    <w:name w:val="ListLabel 35"/>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6">
    <w:name w:val="ListLabel 36"/>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7">
    <w:name w:val="ListLabel 37"/>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8">
    <w:name w:val="ListLabel 38"/>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39">
    <w:name w:val="ListLabel 39"/>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0">
    <w:name w:val="ListLabel 40"/>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1">
    <w:name w:val="ListLabel 41"/>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2">
    <w:name w:val="ListLabel 42"/>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3">
    <w:name w:val="ListLabel 43"/>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4">
    <w:name w:val="ListLabel 44"/>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5">
    <w:name w:val="ListLabel 45"/>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6">
    <w:name w:val="ListLabel 46"/>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7">
    <w:name w:val="ListLabel 47"/>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8">
    <w:name w:val="ListLabel 48"/>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49">
    <w:name w:val="ListLabel 49"/>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50">
    <w:name w:val="ListLabel 50"/>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51">
    <w:name w:val="ListLabel 51"/>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52">
    <w:name w:val="ListLabel 52"/>
    <w:qFormat/>
    <w:rsid w:val="001B1AD6"/>
    <w:rPr>
      <w:rFonts w:eastAsia="Calibri" w:cs="Calibri"/>
      <w:b w:val="0"/>
      <w:i w:val="0"/>
      <w:strike w:val="0"/>
      <w:dstrike w:val="0"/>
      <w:color w:val="181717"/>
      <w:position w:val="0"/>
      <w:sz w:val="32"/>
      <w:szCs w:val="32"/>
      <w:u w:val="none" w:color="000000"/>
      <w:vertAlign w:val="baseline"/>
    </w:rPr>
  </w:style>
  <w:style w:type="character" w:customStyle="1" w:styleId="ListLabel53">
    <w:name w:val="ListLabel 53"/>
    <w:qFormat/>
    <w:rsid w:val="001B1AD6"/>
    <w:rPr>
      <w:rFonts w:ascii="Times New Roman" w:hAnsi="Times New Roman" w:cs="OpenSans"/>
      <w:b/>
      <w:sz w:val="24"/>
    </w:rPr>
  </w:style>
  <w:style w:type="character" w:customStyle="1" w:styleId="ListLabel54">
    <w:name w:val="ListLabel 54"/>
    <w:qFormat/>
    <w:rsid w:val="001B1AD6"/>
    <w:rPr>
      <w:rFonts w:ascii="Times New Roman" w:hAnsi="Times New Roman" w:cs="OpenSans"/>
      <w:b/>
      <w:sz w:val="24"/>
    </w:rPr>
  </w:style>
  <w:style w:type="character" w:customStyle="1" w:styleId="ListLabel55">
    <w:name w:val="ListLabel 55"/>
    <w:qFormat/>
    <w:rsid w:val="001B1AD6"/>
    <w:rPr>
      <w:rFonts w:ascii="Times New Roman" w:hAnsi="Times New Roman" w:cs="OpenSans"/>
      <w:b/>
      <w:sz w:val="24"/>
    </w:rPr>
  </w:style>
  <w:style w:type="character" w:customStyle="1" w:styleId="ListLabel56">
    <w:name w:val="ListLabel 56"/>
    <w:qFormat/>
    <w:rsid w:val="001B1AD6"/>
    <w:rPr>
      <w:rFonts w:ascii="Times New Roman" w:hAnsi="Times New Roman" w:cs="OpenSans"/>
      <w:b/>
      <w:sz w:val="24"/>
    </w:rPr>
  </w:style>
  <w:style w:type="character" w:customStyle="1" w:styleId="ListLabel57">
    <w:name w:val="ListLabel 57"/>
    <w:qFormat/>
    <w:rsid w:val="001B1AD6"/>
    <w:rPr>
      <w:rFonts w:ascii="Times New Roman" w:hAnsi="Times New Roman" w:cs="OpenSans"/>
      <w:b/>
      <w:sz w:val="24"/>
    </w:rPr>
  </w:style>
  <w:style w:type="character" w:customStyle="1" w:styleId="ListLabel58">
    <w:name w:val="ListLabel 58"/>
    <w:qFormat/>
    <w:rsid w:val="001B1AD6"/>
    <w:rPr>
      <w:rFonts w:ascii="Times New Roman" w:hAnsi="Times New Roman" w:cs="OpenSans"/>
      <w:b/>
      <w:sz w:val="24"/>
    </w:rPr>
  </w:style>
  <w:style w:type="paragraph" w:styleId="Nagwek">
    <w:name w:val="header"/>
    <w:basedOn w:val="Normalny"/>
    <w:next w:val="Tekstpodstawowy"/>
    <w:link w:val="NagwekZnak"/>
    <w:qFormat/>
    <w:rsid w:val="001B1AD6"/>
    <w:pPr>
      <w:keepNext/>
      <w:spacing w:before="240" w:after="120"/>
    </w:pPr>
    <w:rPr>
      <w:rFonts w:ascii="Liberation Sans" w:eastAsia="Microsoft YaHei" w:hAnsi="Liberation Sans" w:cs="Arial"/>
      <w:sz w:val="28"/>
      <w:szCs w:val="28"/>
    </w:rPr>
  </w:style>
  <w:style w:type="paragraph" w:styleId="Tekstpodstawowy">
    <w:name w:val="Body Text"/>
    <w:basedOn w:val="Normalny"/>
    <w:rsid w:val="001B1AD6"/>
    <w:pPr>
      <w:spacing w:after="140"/>
    </w:pPr>
  </w:style>
  <w:style w:type="paragraph" w:styleId="Lista">
    <w:name w:val="List"/>
    <w:basedOn w:val="Tekstpodstawowy"/>
    <w:rsid w:val="001B1AD6"/>
    <w:rPr>
      <w:rFonts w:cs="Arial"/>
    </w:rPr>
  </w:style>
  <w:style w:type="paragraph" w:customStyle="1" w:styleId="Legenda1">
    <w:name w:val="Legenda1"/>
    <w:basedOn w:val="Normalny"/>
    <w:qFormat/>
    <w:rsid w:val="001B1AD6"/>
    <w:pPr>
      <w:suppressLineNumbers/>
      <w:spacing w:before="120" w:after="120"/>
    </w:pPr>
    <w:rPr>
      <w:rFonts w:cs="Arial"/>
      <w:i/>
      <w:iCs/>
      <w:sz w:val="24"/>
      <w:szCs w:val="24"/>
    </w:rPr>
  </w:style>
  <w:style w:type="paragraph" w:customStyle="1" w:styleId="Indeks">
    <w:name w:val="Indeks"/>
    <w:basedOn w:val="Normalny"/>
    <w:qFormat/>
    <w:rsid w:val="001B1AD6"/>
    <w:pPr>
      <w:suppressLineNumbers/>
    </w:pPr>
    <w:rPr>
      <w:rFonts w:cs="Arial"/>
    </w:rPr>
  </w:style>
  <w:style w:type="paragraph" w:styleId="Akapitzlist">
    <w:name w:val="List Paragraph"/>
    <w:basedOn w:val="Normalny"/>
    <w:uiPriority w:val="34"/>
    <w:qFormat/>
    <w:rsid w:val="00FA4525"/>
    <w:pPr>
      <w:ind w:left="720"/>
      <w:contextualSpacing/>
    </w:pPr>
  </w:style>
  <w:style w:type="paragraph" w:customStyle="1" w:styleId="Nagwek1">
    <w:name w:val="Nagłówek1"/>
    <w:basedOn w:val="Normalny"/>
    <w:uiPriority w:val="99"/>
    <w:unhideWhenUsed/>
    <w:rsid w:val="00FC1C4C"/>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C1C4C"/>
    <w:pPr>
      <w:tabs>
        <w:tab w:val="center" w:pos="4536"/>
        <w:tab w:val="right" w:pos="9072"/>
      </w:tabs>
      <w:spacing w:after="0" w:line="240" w:lineRule="auto"/>
    </w:pPr>
  </w:style>
  <w:style w:type="paragraph" w:customStyle="1" w:styleId="Default">
    <w:name w:val="Default"/>
    <w:qFormat/>
    <w:rsid w:val="006F58C5"/>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D327A1"/>
    <w:pPr>
      <w:spacing w:after="0" w:line="360" w:lineRule="auto"/>
      <w:ind w:firstLine="708"/>
      <w:jc w:val="both"/>
    </w:pPr>
    <w:rPr>
      <w:rFonts w:ascii="Times New Roman" w:eastAsia="Times New Roman" w:hAnsi="Times New Roman" w:cs="Times New Roman"/>
      <w:sz w:val="24"/>
      <w:szCs w:val="20"/>
    </w:rPr>
  </w:style>
  <w:style w:type="paragraph" w:customStyle="1" w:styleId="Akapitzlist1">
    <w:name w:val="Akapit z listą1"/>
    <w:basedOn w:val="Normalny"/>
    <w:qFormat/>
    <w:rsid w:val="007D68B1"/>
    <w:pPr>
      <w:spacing w:after="0" w:line="240" w:lineRule="auto"/>
      <w:ind w:left="720"/>
      <w:contextualSpacing/>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qFormat/>
    <w:rsid w:val="007D68B1"/>
    <w:pPr>
      <w:spacing w:after="120" w:line="480" w:lineRule="auto"/>
    </w:pPr>
  </w:style>
  <w:style w:type="paragraph" w:styleId="Tekstdymka">
    <w:name w:val="Balloon Text"/>
    <w:basedOn w:val="Normalny"/>
    <w:link w:val="TekstdymkaZnak"/>
    <w:uiPriority w:val="99"/>
    <w:semiHidden/>
    <w:unhideWhenUsed/>
    <w:qFormat/>
    <w:rsid w:val="00A443AD"/>
    <w:pPr>
      <w:spacing w:after="0" w:line="240" w:lineRule="auto"/>
    </w:pPr>
    <w:rPr>
      <w:rFonts w:ascii="Tahoma" w:hAnsi="Tahoma" w:cs="Tahoma"/>
      <w:sz w:val="16"/>
      <w:szCs w:val="16"/>
    </w:rPr>
  </w:style>
  <w:style w:type="table" w:styleId="Tabela-Siatka">
    <w:name w:val="Table Grid"/>
    <w:basedOn w:val="Standardowy"/>
    <w:uiPriority w:val="59"/>
    <w:rsid w:val="00C6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FC580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FC5806"/>
    <w:rPr>
      <w:rFonts w:ascii="Calibri" w:eastAsiaTheme="minorEastAsia" w:hAnsi="Calibri"/>
      <w:sz w:val="22"/>
      <w:lang w:eastAsia="pl-PL"/>
    </w:rPr>
  </w:style>
  <w:style w:type="table" w:customStyle="1" w:styleId="Tabela-Siatka1">
    <w:name w:val="Tabela - Siatka1"/>
    <w:basedOn w:val="Standardowy"/>
    <w:next w:val="Tabela-Siatka"/>
    <w:uiPriority w:val="59"/>
    <w:rsid w:val="001D5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42D0"/>
    <w:rPr>
      <w:sz w:val="16"/>
      <w:szCs w:val="16"/>
    </w:rPr>
  </w:style>
  <w:style w:type="paragraph" w:styleId="Tekstkomentarza">
    <w:name w:val="annotation text"/>
    <w:basedOn w:val="Normalny"/>
    <w:link w:val="TekstkomentarzaZnak"/>
    <w:uiPriority w:val="99"/>
    <w:semiHidden/>
    <w:unhideWhenUsed/>
    <w:rsid w:val="007542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42D0"/>
    <w:rPr>
      <w:rFonts w:ascii="Calibri" w:eastAsiaTheme="minorEastAsia" w:hAnsi="Calibri"/>
      <w:szCs w:val="20"/>
      <w:lang w:eastAsia="pl-PL"/>
    </w:rPr>
  </w:style>
  <w:style w:type="paragraph" w:styleId="Tematkomentarza">
    <w:name w:val="annotation subject"/>
    <w:basedOn w:val="Tekstkomentarza"/>
    <w:next w:val="Tekstkomentarza"/>
    <w:link w:val="TematkomentarzaZnak"/>
    <w:uiPriority w:val="99"/>
    <w:semiHidden/>
    <w:unhideWhenUsed/>
    <w:rsid w:val="007542D0"/>
    <w:rPr>
      <w:b/>
      <w:bCs/>
    </w:rPr>
  </w:style>
  <w:style w:type="character" w:customStyle="1" w:styleId="TematkomentarzaZnak">
    <w:name w:val="Temat komentarza Znak"/>
    <w:basedOn w:val="TekstkomentarzaZnak"/>
    <w:link w:val="Tematkomentarza"/>
    <w:uiPriority w:val="99"/>
    <w:semiHidden/>
    <w:rsid w:val="007542D0"/>
    <w:rPr>
      <w:rFonts w:ascii="Calibri" w:eastAsiaTheme="minorEastAsia" w:hAnsi="Calibri"/>
      <w:b/>
      <w:bCs/>
      <w:szCs w:val="20"/>
      <w:lang w:eastAsia="pl-PL"/>
    </w:rPr>
  </w:style>
  <w:style w:type="table" w:customStyle="1" w:styleId="Tabela-Siatka3">
    <w:name w:val="Tabela - Siatka3"/>
    <w:basedOn w:val="Standardowy"/>
    <w:next w:val="Tabela-Siatka"/>
    <w:uiPriority w:val="59"/>
    <w:rsid w:val="000D744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3463">
      <w:bodyDiv w:val="1"/>
      <w:marLeft w:val="0"/>
      <w:marRight w:val="0"/>
      <w:marTop w:val="0"/>
      <w:marBottom w:val="0"/>
      <w:divBdr>
        <w:top w:val="none" w:sz="0" w:space="0" w:color="auto"/>
        <w:left w:val="none" w:sz="0" w:space="0" w:color="auto"/>
        <w:bottom w:val="none" w:sz="0" w:space="0" w:color="auto"/>
        <w:right w:val="none" w:sz="0" w:space="0" w:color="auto"/>
      </w:divBdr>
    </w:div>
    <w:div w:id="872619626">
      <w:bodyDiv w:val="1"/>
      <w:marLeft w:val="0"/>
      <w:marRight w:val="0"/>
      <w:marTop w:val="0"/>
      <w:marBottom w:val="0"/>
      <w:divBdr>
        <w:top w:val="none" w:sz="0" w:space="0" w:color="auto"/>
        <w:left w:val="none" w:sz="0" w:space="0" w:color="auto"/>
        <w:bottom w:val="none" w:sz="0" w:space="0" w:color="auto"/>
        <w:right w:val="none" w:sz="0" w:space="0" w:color="auto"/>
      </w:divBdr>
    </w:div>
    <w:div w:id="116786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CB40-802B-41F7-BF37-F42ABB55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6994</Words>
  <Characters>41966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Kurdziel</dc:creator>
  <cp:lastModifiedBy>Nina Kurdziel</cp:lastModifiedBy>
  <cp:revision>3</cp:revision>
  <cp:lastPrinted>2021-08-03T09:01:00Z</cp:lastPrinted>
  <dcterms:created xsi:type="dcterms:W3CDTF">2021-09-08T07:31:00Z</dcterms:created>
  <dcterms:modified xsi:type="dcterms:W3CDTF">2021-09-08T08:44:00Z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