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79DA6" w14:textId="77777777" w:rsidR="0032721B" w:rsidRPr="00226559" w:rsidRDefault="0032721B" w:rsidP="0032721B">
      <w:pPr>
        <w:spacing w:after="0"/>
        <w:jc w:val="both"/>
        <w:rPr>
          <w:b/>
          <w:sz w:val="20"/>
          <w:szCs w:val="20"/>
        </w:rPr>
      </w:pPr>
    </w:p>
    <w:p w14:paraId="3E37948A" w14:textId="77777777" w:rsidR="0032721B" w:rsidRPr="00226559" w:rsidRDefault="0032721B" w:rsidP="0032721B">
      <w:pPr>
        <w:spacing w:after="0"/>
        <w:jc w:val="center"/>
        <w:rPr>
          <w:b/>
        </w:rPr>
      </w:pPr>
      <w:r w:rsidRPr="00226559">
        <w:rPr>
          <w:b/>
        </w:rPr>
        <w:t>KLAUZULA INFORMACYJNA</w:t>
      </w:r>
    </w:p>
    <w:p w14:paraId="754A448D" w14:textId="77777777" w:rsidR="0032721B" w:rsidRPr="00226559" w:rsidRDefault="0032721B" w:rsidP="0032721B">
      <w:pPr>
        <w:spacing w:after="0"/>
        <w:jc w:val="both"/>
        <w:rPr>
          <w:sz w:val="12"/>
          <w:szCs w:val="12"/>
        </w:rPr>
      </w:pPr>
    </w:p>
    <w:p w14:paraId="6CA556A5" w14:textId="77777777" w:rsidR="00226559" w:rsidRPr="00226559" w:rsidRDefault="0032721B" w:rsidP="007A4522">
      <w:pPr>
        <w:jc w:val="both"/>
      </w:pPr>
      <w:r w:rsidRPr="00226559">
        <w:t>Zgodnie z art. 13 ogólnego rozporządzenia o ochronie danych osobowych z dnia 27 kwietnia 2016 r. (Dz. Urz. UE L 119</w:t>
      </w:r>
      <w:r w:rsidR="00226559" w:rsidRPr="00226559">
        <w:t xml:space="preserve"> </w:t>
      </w:r>
      <w:r w:rsidRPr="00226559">
        <w:t>04.05.2016) informuję, iż:</w:t>
      </w:r>
    </w:p>
    <w:p w14:paraId="2DCD1547" w14:textId="2041CAB3" w:rsidR="0032721B" w:rsidRPr="00226559" w:rsidRDefault="0032721B" w:rsidP="007A4522">
      <w:pPr>
        <w:pStyle w:val="Akapitzlist"/>
        <w:numPr>
          <w:ilvl w:val="0"/>
          <w:numId w:val="3"/>
        </w:numPr>
        <w:ind w:left="0" w:hanging="284"/>
        <w:jc w:val="both"/>
      </w:pPr>
      <w:r w:rsidRPr="00226559">
        <w:t>Administratorem Pani/Pana danych osobowych jest Gmina Krzeszowice reprezentowana przez Burmistrza Gminy</w:t>
      </w:r>
      <w:r w:rsidR="00226559">
        <w:t xml:space="preserve"> </w:t>
      </w:r>
      <w:r w:rsidRPr="00226559">
        <w:t>Krzeszowice,</w:t>
      </w:r>
      <w:r w:rsidR="00226559" w:rsidRPr="00226559">
        <w:t xml:space="preserve"> </w:t>
      </w:r>
      <w:r w:rsidRPr="00226559">
        <w:t>z siedzibą ul. Grunwaldzka 4,</w:t>
      </w:r>
      <w:r w:rsidR="00226559">
        <w:t xml:space="preserve"> </w:t>
      </w:r>
      <w:r w:rsidRPr="00226559">
        <w:t>32</w:t>
      </w:r>
      <w:r w:rsidR="00226559" w:rsidRPr="00226559">
        <w:t>-</w:t>
      </w:r>
      <w:r w:rsidRPr="00226559">
        <w:t>065 Krzeszowice</w:t>
      </w:r>
      <w:r w:rsidR="0053698A" w:rsidRPr="00226559">
        <w:t>, tel. (12) 252 08 00,</w:t>
      </w:r>
      <w:r w:rsidR="00226559" w:rsidRPr="00226559">
        <w:t xml:space="preserve"> </w:t>
      </w:r>
      <w:r w:rsidR="0053698A" w:rsidRPr="00226559">
        <w:t>e-mail:</w:t>
      </w:r>
      <w:r w:rsidR="00226559" w:rsidRPr="00226559">
        <w:t xml:space="preserve"> </w:t>
      </w:r>
      <w:r w:rsidR="00226559">
        <w:t>s</w:t>
      </w:r>
      <w:r w:rsidR="0053698A" w:rsidRPr="00226559">
        <w:t>ekretariat@um.krzeszowice.pl</w:t>
      </w:r>
      <w:r w:rsidR="00226559">
        <w:t>.</w:t>
      </w:r>
    </w:p>
    <w:p w14:paraId="2FB61B43" w14:textId="6FC75274" w:rsidR="0032721B" w:rsidRPr="00226559" w:rsidRDefault="0032721B" w:rsidP="00226559">
      <w:pPr>
        <w:pStyle w:val="Akapitzlist"/>
        <w:numPr>
          <w:ilvl w:val="0"/>
          <w:numId w:val="3"/>
        </w:numPr>
        <w:ind w:left="0" w:hanging="284"/>
      </w:pPr>
      <w:r w:rsidRPr="00226559">
        <w:t xml:space="preserve">Kontakt z Inspektorem Ochrony Danych możliwy jest pod adresem email: </w:t>
      </w:r>
      <w:hyperlink r:id="rId5" w:history="1">
        <w:r w:rsidR="0053698A" w:rsidRPr="00226559">
          <w:rPr>
            <w:rStyle w:val="Hipercze"/>
          </w:rPr>
          <w:t>iod@um.krzeszowice.pl</w:t>
        </w:r>
      </w:hyperlink>
      <w:r w:rsidR="0053698A" w:rsidRPr="00226559">
        <w:t>, tel.: 12 252 08 97</w:t>
      </w:r>
      <w:r w:rsidR="004E6F70" w:rsidRPr="00226559">
        <w:t>.</w:t>
      </w:r>
    </w:p>
    <w:p w14:paraId="284235F2" w14:textId="77CF561F" w:rsidR="001964E9" w:rsidRPr="00226559" w:rsidRDefault="001964E9" w:rsidP="00226559">
      <w:pPr>
        <w:pStyle w:val="Akapitzlist"/>
        <w:numPr>
          <w:ilvl w:val="0"/>
          <w:numId w:val="3"/>
        </w:numPr>
        <w:ind w:left="0" w:hanging="284"/>
        <w:jc w:val="both"/>
      </w:pPr>
      <w:r w:rsidRPr="00226559">
        <w:t xml:space="preserve">Pani/Pana dane osobowe przetwarzane będą w </w:t>
      </w:r>
      <w:r w:rsidR="0053698A" w:rsidRPr="00226559">
        <w:t xml:space="preserve">celu realizacji obowiązków leżących po stronie Gminy Krzeszowice, dotyczących przeprowadzania konsultacji społecznych z mieszkańcami sołectw oraz osiedli </w:t>
      </w:r>
      <w:r w:rsidR="007A4522">
        <w:t>zgodnie z</w:t>
      </w:r>
      <w:r w:rsidRPr="00226559">
        <w:t xml:space="preserve"> art. 6 ust. 1 pkt.</w:t>
      </w:r>
      <w:r w:rsidR="007A4522">
        <w:t> </w:t>
      </w:r>
      <w:r w:rsidR="0053698A" w:rsidRPr="00226559">
        <w:t>c</w:t>
      </w:r>
      <w:r w:rsidRPr="00226559">
        <w:t xml:space="preserve"> </w:t>
      </w:r>
      <w:r w:rsidR="007A4522">
        <w:t>RODO, na podstawie art. 5a ust. 1 ustawy o samorządzie gminnym.</w:t>
      </w:r>
    </w:p>
    <w:p w14:paraId="2BA7E39C" w14:textId="595A4B80" w:rsidR="0053698A" w:rsidRPr="00226559" w:rsidRDefault="0032721B" w:rsidP="00226559">
      <w:pPr>
        <w:pStyle w:val="Akapitzlist"/>
        <w:numPr>
          <w:ilvl w:val="0"/>
          <w:numId w:val="3"/>
        </w:numPr>
        <w:ind w:left="0" w:hanging="284"/>
        <w:jc w:val="both"/>
      </w:pPr>
      <w:r w:rsidRPr="00226559">
        <w:t>Odbiorcami Pana/Pani danych osobowych będą wyłącznie podmioty uprawnione do uzyskania danych osobowych na</w:t>
      </w:r>
      <w:r w:rsidR="007A4522">
        <w:t> </w:t>
      </w:r>
      <w:r w:rsidRPr="00226559">
        <w:t>podstawie przepisów prawa.</w:t>
      </w:r>
    </w:p>
    <w:p w14:paraId="6B7960D9" w14:textId="7D16C770" w:rsidR="0053698A" w:rsidRPr="00226559" w:rsidRDefault="00226559" w:rsidP="00226559">
      <w:pPr>
        <w:pStyle w:val="Akapitzlist"/>
        <w:numPr>
          <w:ilvl w:val="0"/>
          <w:numId w:val="3"/>
        </w:numPr>
        <w:ind w:left="0" w:hanging="284"/>
        <w:jc w:val="both"/>
      </w:pPr>
      <w:r w:rsidRPr="00226559">
        <w:t>Pani/Pana dane osobowe będą przechowywane przez dwa lata, licząc od pierwszego stycznia roku następującego po</w:t>
      </w:r>
      <w:r w:rsidR="007A4522">
        <w:t> </w:t>
      </w:r>
      <w:bookmarkStart w:id="0" w:name="_GoBack"/>
      <w:bookmarkEnd w:id="0"/>
      <w:r w:rsidRPr="00226559">
        <w:t>roku zakończenia kadencji, po upływie tego okresu przekazuje się je do archiwum zakładowego gdzie będą przechowywane przez 25 lat, a następnie zostaną przekazane do Archiwum Państwowego.</w:t>
      </w:r>
    </w:p>
    <w:p w14:paraId="01978632" w14:textId="548C8A62" w:rsidR="0032721B" w:rsidRPr="00226559" w:rsidRDefault="0032721B" w:rsidP="00226559">
      <w:pPr>
        <w:pStyle w:val="Akapitzlist"/>
        <w:numPr>
          <w:ilvl w:val="0"/>
          <w:numId w:val="3"/>
        </w:numPr>
        <w:ind w:left="0" w:hanging="284"/>
        <w:jc w:val="both"/>
      </w:pPr>
      <w:r w:rsidRPr="00226559">
        <w:t>Posiada Pani/Pan prawo do:</w:t>
      </w:r>
      <w:r w:rsidR="005F7355" w:rsidRPr="00226559">
        <w:t xml:space="preserve"> </w:t>
      </w:r>
      <w:r w:rsidRPr="00226559">
        <w:t>żądania od administratora dostępu  do swoich danych osobowych, ich sprostowania, usunięcia lub ograniczenia przetwarzania lub o prawie do wniesienia sprzeciwu wobec takiego</w:t>
      </w:r>
      <w:r w:rsidR="00226559" w:rsidRPr="00226559">
        <w:t xml:space="preserve"> </w:t>
      </w:r>
      <w:r w:rsidRPr="00226559">
        <w:t xml:space="preserve">przetwarzania, a także prawo do przenoszenia danych. </w:t>
      </w:r>
    </w:p>
    <w:p w14:paraId="79CEE74C" w14:textId="77777777" w:rsidR="001964E9" w:rsidRPr="00226559" w:rsidRDefault="0032721B" w:rsidP="00226559">
      <w:pPr>
        <w:pStyle w:val="Akapitzlist"/>
        <w:numPr>
          <w:ilvl w:val="0"/>
          <w:numId w:val="3"/>
        </w:numPr>
        <w:ind w:left="0" w:hanging="284"/>
        <w:jc w:val="both"/>
      </w:pPr>
      <w:r w:rsidRPr="00226559">
        <w:t>Ma Pani/Pan prawo wniesienia skargi do organu nadzorczego, którym jest Prezes Urzędu Ochrony Danych Osobowych,</w:t>
      </w:r>
    </w:p>
    <w:p w14:paraId="522E9636" w14:textId="0BFA1F97" w:rsidR="001964E9" w:rsidRPr="00226559" w:rsidRDefault="001964E9" w:rsidP="00226559">
      <w:pPr>
        <w:pStyle w:val="Akapitzlist"/>
        <w:numPr>
          <w:ilvl w:val="0"/>
          <w:numId w:val="3"/>
        </w:numPr>
        <w:ind w:left="0" w:hanging="284"/>
        <w:jc w:val="both"/>
      </w:pPr>
      <w:r w:rsidRPr="00226559">
        <w:t xml:space="preserve">Podanie przez Panią/Pana </w:t>
      </w:r>
      <w:r w:rsidR="0053698A" w:rsidRPr="00226559">
        <w:t>jest wymogiem ustawowym. Osoba, której dane dotyczą, jest zobowiązana do ich podania, w przeciwnym wypadku nie będzie mogła brać udziału w konsultacjach.</w:t>
      </w:r>
    </w:p>
    <w:p w14:paraId="2CC7C489" w14:textId="77777777" w:rsidR="0032721B" w:rsidRPr="0032721B" w:rsidRDefault="0032721B" w:rsidP="00226559">
      <w:pPr>
        <w:pStyle w:val="Akapitzlist"/>
        <w:spacing w:after="0"/>
        <w:ind w:left="0" w:right="567"/>
        <w:jc w:val="both"/>
        <w:rPr>
          <w:b/>
          <w:bCs/>
          <w:sz w:val="20"/>
          <w:szCs w:val="20"/>
        </w:rPr>
      </w:pPr>
    </w:p>
    <w:p w14:paraId="06CB7A3A" w14:textId="77777777" w:rsidR="0032721B" w:rsidRDefault="0032721B" w:rsidP="0032721B">
      <w:pPr>
        <w:pStyle w:val="Akapitzlist"/>
        <w:spacing w:after="0"/>
        <w:ind w:left="0" w:right="567"/>
        <w:jc w:val="both"/>
        <w:rPr>
          <w:b/>
          <w:bCs/>
          <w:sz w:val="20"/>
          <w:szCs w:val="20"/>
        </w:rPr>
      </w:pPr>
    </w:p>
    <w:p w14:paraId="471CB29D" w14:textId="77777777" w:rsidR="0032721B" w:rsidRPr="0032721B" w:rsidRDefault="0032721B" w:rsidP="0032721B">
      <w:pPr>
        <w:pStyle w:val="Akapitzlist"/>
        <w:spacing w:after="0"/>
        <w:ind w:left="0" w:right="567"/>
        <w:jc w:val="both"/>
        <w:rPr>
          <w:b/>
          <w:bCs/>
          <w:sz w:val="20"/>
          <w:szCs w:val="20"/>
        </w:rPr>
      </w:pPr>
    </w:p>
    <w:p w14:paraId="2F288580" w14:textId="66911889" w:rsidR="009D19E4" w:rsidRPr="0032721B" w:rsidRDefault="0032721B" w:rsidP="00226559">
      <w:pPr>
        <w:pStyle w:val="Akapitzlist"/>
        <w:spacing w:after="0"/>
        <w:ind w:left="5664" w:right="567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</w:p>
    <w:p w14:paraId="409649C1" w14:textId="77777777" w:rsidR="0032721B" w:rsidRDefault="0032721B" w:rsidP="0032721B">
      <w:pPr>
        <w:spacing w:after="0"/>
        <w:jc w:val="both"/>
        <w:rPr>
          <w:b/>
          <w:sz w:val="18"/>
          <w:szCs w:val="18"/>
        </w:rPr>
      </w:pPr>
    </w:p>
    <w:p w14:paraId="6CFAD5EA" w14:textId="77777777" w:rsidR="0032721B" w:rsidRPr="0032721B" w:rsidRDefault="0032721B" w:rsidP="00211988">
      <w:pPr>
        <w:spacing w:after="0"/>
        <w:jc w:val="both"/>
        <w:rPr>
          <w:b/>
          <w:bCs/>
          <w:i/>
          <w:iCs/>
          <w:sz w:val="20"/>
          <w:szCs w:val="20"/>
        </w:rPr>
      </w:pPr>
    </w:p>
    <w:sectPr w:rsidR="0032721B" w:rsidRPr="0032721B" w:rsidSect="0032721B">
      <w:pgSz w:w="11906" w:h="16838"/>
      <w:pgMar w:top="425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31A1"/>
    <w:multiLevelType w:val="hybridMultilevel"/>
    <w:tmpl w:val="C7B8998A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18576BBF"/>
    <w:multiLevelType w:val="hybridMultilevel"/>
    <w:tmpl w:val="0FF6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96FE2"/>
    <w:multiLevelType w:val="hybridMultilevel"/>
    <w:tmpl w:val="0296A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1B"/>
    <w:rsid w:val="000B0541"/>
    <w:rsid w:val="001964E9"/>
    <w:rsid w:val="00211988"/>
    <w:rsid w:val="00226559"/>
    <w:rsid w:val="00325AF4"/>
    <w:rsid w:val="0032721B"/>
    <w:rsid w:val="004E6F70"/>
    <w:rsid w:val="0053698A"/>
    <w:rsid w:val="005F7355"/>
    <w:rsid w:val="00724FAE"/>
    <w:rsid w:val="007614CA"/>
    <w:rsid w:val="007A4522"/>
    <w:rsid w:val="00926980"/>
    <w:rsid w:val="009D19E4"/>
    <w:rsid w:val="00B97230"/>
    <w:rsid w:val="00BE6DF3"/>
    <w:rsid w:val="00E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749A"/>
  <w15:docId w15:val="{5E4CE37B-748F-49B1-AE0C-55000048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2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69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rzesz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Kurdziel</dc:creator>
  <cp:lastModifiedBy>Justyna Sitarz</cp:lastModifiedBy>
  <cp:revision>2</cp:revision>
  <dcterms:created xsi:type="dcterms:W3CDTF">2020-03-03T11:08:00Z</dcterms:created>
  <dcterms:modified xsi:type="dcterms:W3CDTF">2020-03-03T11:08:00Z</dcterms:modified>
</cp:coreProperties>
</file>