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jc w:val="right"/>
        <w:rPr>
          <w:rFonts w:ascii="Verdana" w:hAnsi="Verdana" w:eastAsia="Verdana" w:cs="Verdana"/>
          <w:color w:val="434343"/>
          <w:sz w:val="20"/>
          <w:szCs w:val="20"/>
          <w:shd w:fill="FFFFFF" w:val="clear"/>
        </w:rPr>
      </w:pPr>
      <w:r>
        <w:rPr>
          <w:rFonts w:eastAsia="Verdana" w:cs="Verdana" w:ascii="Verdana" w:hAnsi="Verdana"/>
          <w:color w:val="434343"/>
          <w:sz w:val="20"/>
          <w:szCs w:val="20"/>
          <w:shd w:fill="FFFFFF" w:val="clear"/>
        </w:rPr>
      </w:r>
    </w:p>
    <w:p>
      <w:pPr>
        <w:pStyle w:val="Normal"/>
        <w:keepNext/>
        <w:ind w:right="535" w:hanging="0"/>
        <w:jc w:val="right"/>
        <w:rPr>
          <w:rFonts w:ascii="Verdana" w:hAnsi="Verdana" w:eastAsia="Verdana" w:cs="Verdana"/>
          <w:b/>
          <w:b/>
          <w:color w:val="434343"/>
          <w:sz w:val="20"/>
          <w:szCs w:val="20"/>
        </w:rPr>
      </w:pPr>
      <w:r>
        <w:rPr>
          <w:rFonts w:eastAsia="Verdana" w:cs="Verdana" w:ascii="Verdana" w:hAnsi="Verdana"/>
          <w:b/>
          <w:color w:val="434343"/>
          <w:sz w:val="20"/>
          <w:szCs w:val="20"/>
        </w:rPr>
      </w:r>
    </w:p>
    <w:p>
      <w:pPr>
        <w:pStyle w:val="Normal"/>
        <w:keepNext/>
        <w:ind w:right="535" w:hanging="0"/>
        <w:jc w:val="right"/>
        <w:rPr>
          <w:rFonts w:ascii="Verdana" w:hAnsi="Verdana" w:eastAsia="Verdana" w:cs="Verdana"/>
          <w:color w:val="434343"/>
          <w:sz w:val="20"/>
          <w:szCs w:val="20"/>
          <w:highlight w:val="white"/>
          <w:lang w:val="pl-PL"/>
        </w:rPr>
      </w:pPr>
      <w:r>
        <w:rPr>
          <w:rFonts w:eastAsia="Verdana" w:cs="Verdana" w:ascii="Verdana" w:hAnsi="Verdana"/>
          <w:color w:val="434343"/>
          <w:sz w:val="20"/>
          <w:szCs w:val="20"/>
          <w:lang w:val="pl-PL"/>
        </w:rPr>
        <w:t>listopad 2019 r.</w:t>
      </w:r>
    </w:p>
    <w:p>
      <w:pPr>
        <w:pStyle w:val="Normal"/>
        <w:keepNext/>
        <w:jc w:val="right"/>
        <w:rPr>
          <w:b/>
          <w:b/>
          <w:color w:val="434343"/>
          <w:sz w:val="22"/>
          <w:szCs w:val="22"/>
          <w:shd w:fill="FFFFFF" w:val="clear"/>
          <w:lang w:val="pl-PL"/>
        </w:rPr>
      </w:pPr>
      <w:r>
        <w:rPr>
          <w:b/>
          <w:color w:val="434343"/>
          <w:sz w:val="22"/>
          <w:szCs w:val="22"/>
          <w:shd w:fill="FFFFFF" w:val="clear"/>
          <w:lang w:val="pl-PL"/>
        </w:rPr>
      </w:r>
    </w:p>
    <w:p>
      <w:pPr>
        <w:pStyle w:val="Normal"/>
        <w:keepNext/>
        <w:ind w:right="535" w:hanging="0"/>
        <w:jc w:val="both"/>
        <w:rPr>
          <w:rFonts w:ascii="Verdana" w:hAnsi="Verdana" w:eastAsia="Verdana" w:cs="Verdana"/>
          <w:b/>
          <w:b/>
          <w:color w:val="434343"/>
          <w:sz w:val="20"/>
          <w:szCs w:val="20"/>
          <w:lang w:val="pl-PL"/>
        </w:rPr>
      </w:pPr>
      <w:r>
        <w:rPr>
          <w:rFonts w:eastAsia="Verdana" w:cs="Verdana" w:ascii="Verdana" w:hAnsi="Verdana"/>
          <w:b/>
          <w:color w:val="434343"/>
          <w:sz w:val="20"/>
          <w:szCs w:val="20"/>
          <w:lang w:val="pl-PL"/>
        </w:rPr>
      </w:r>
    </w:p>
    <w:p>
      <w:pPr>
        <w:pStyle w:val="Normal"/>
        <w:keepNext/>
        <w:ind w:left="566" w:right="535" w:hanging="0"/>
        <w:rPr>
          <w:rFonts w:ascii="Verdana" w:hAnsi="Verdana" w:eastAsia="Verdana" w:cs="Verdana"/>
          <w:b/>
          <w:b/>
          <w:color w:val="434343"/>
          <w:lang w:val="pl-PL"/>
        </w:rPr>
      </w:pPr>
      <w:r>
        <w:rPr>
          <w:rFonts w:eastAsia="Verdana" w:cs="Verdana" w:ascii="Verdana" w:hAnsi="Verdana"/>
          <w:b/>
          <w:color w:val="434343"/>
          <w:lang w:val="pl-PL"/>
        </w:rPr>
        <w:t>Już 15 lutego 2020 roku startuje rekrutacja do Programu Stypendialnego Horyzonty Fundacji EFC i FRS.</w:t>
      </w:r>
    </w:p>
    <w:p>
      <w:pPr>
        <w:pStyle w:val="Normal"/>
        <w:keepNext/>
        <w:ind w:left="566" w:right="535" w:hanging="0"/>
        <w:rPr>
          <w:rFonts w:ascii="Verdana" w:hAnsi="Verdana" w:eastAsia="Verdana" w:cs="Verdana"/>
          <w:b/>
          <w:b/>
          <w:color w:val="434343"/>
          <w:sz w:val="20"/>
          <w:szCs w:val="20"/>
          <w:lang w:val="pl-PL"/>
        </w:rPr>
      </w:pPr>
      <w:r>
        <w:rPr>
          <w:rFonts w:eastAsia="Verdana" w:cs="Verdana" w:ascii="Verdana" w:hAnsi="Verdana"/>
          <w:b/>
          <w:color w:val="434343"/>
          <w:sz w:val="20"/>
          <w:szCs w:val="20"/>
          <w:lang w:val="pl-PL"/>
        </w:rPr>
      </w:r>
    </w:p>
    <w:p>
      <w:pPr>
        <w:pStyle w:val="Normal"/>
        <w:keepNext/>
        <w:ind w:left="566" w:right="535" w:hanging="0"/>
        <w:jc w:val="both"/>
        <w:rPr>
          <w:rFonts w:ascii="Verdana" w:hAnsi="Verdana" w:eastAsia="Verdana" w:cs="Verdana"/>
          <w:b/>
          <w:b/>
          <w:color w:val="434343"/>
          <w:sz w:val="20"/>
          <w:szCs w:val="20"/>
          <w:highlight w:val="white"/>
          <w:lang w:val="pl-PL"/>
        </w:rPr>
      </w:pPr>
      <w:r>
        <w:rPr>
          <w:rFonts w:eastAsia="Verdana" w:cs="Verdana" w:ascii="Verdana" w:hAnsi="Verdana"/>
          <w:b/>
          <w:color w:val="434343"/>
          <w:sz w:val="20"/>
          <w:szCs w:val="20"/>
          <w:shd w:fill="FFFFFF" w:val="clear"/>
          <w:lang w:val="pl-PL"/>
        </w:rPr>
        <w:tab/>
      </w:r>
    </w:p>
    <w:p>
      <w:pPr>
        <w:pStyle w:val="Normal"/>
        <w:keepNext/>
        <w:ind w:left="566" w:right="535" w:firstLine="566"/>
        <w:jc w:val="both"/>
        <w:rPr/>
      </w:pPr>
      <w:r>
        <w:rPr>
          <w:rFonts w:eastAsia="Verdana" w:cs="Verdana" w:ascii="Verdana" w:hAnsi="Verdana"/>
          <w:color w:val="434343"/>
          <w:sz w:val="20"/>
          <w:szCs w:val="20"/>
          <w:lang w:val="pl-PL"/>
        </w:rPr>
        <w:t xml:space="preserve">Horyzonty kończą w tym roku 10 lat! Tym samym 15 lutego już po raz dziesiąty Fundacja EFC wraz ze swoim partnerem strategicznym, Fundacją Rodziny Staraków, otwiera rekrutację do swojego flagowego programu - jednego z najbardziej kompleksowych programów stypendialnych w kraju. </w:t>
      </w:r>
      <w:r>
        <w:rPr>
          <w:rFonts w:eastAsia="Verdana" w:cs="Verdana" w:ascii="Verdana" w:hAnsi="Verdana"/>
          <w:b/>
          <w:color w:val="434343"/>
          <w:sz w:val="20"/>
          <w:szCs w:val="20"/>
          <w:shd w:fill="FFFFFF" w:val="clear"/>
          <w:lang w:val="pl-PL"/>
        </w:rPr>
        <w:t>Horyzonty</w:t>
      </w:r>
      <w:r>
        <w:rPr>
          <w:rFonts w:eastAsia="Verdana" w:cs="Verdana" w:ascii="Verdana" w:hAnsi="Verdana"/>
          <w:color w:val="434343"/>
          <w:sz w:val="20"/>
          <w:szCs w:val="20"/>
          <w:shd w:fill="FFFFFF" w:val="clear"/>
          <w:lang w:val="pl-PL"/>
        </w:rPr>
        <w:t xml:space="preserve"> to</w:t>
      </w:r>
      <w:r>
        <w:rPr>
          <w:rFonts w:eastAsia="Verdana" w:cs="Verdana" w:ascii="Verdana" w:hAnsi="Verdana"/>
          <w:color w:val="434343"/>
          <w:sz w:val="20"/>
          <w:szCs w:val="20"/>
          <w:lang w:val="pl-PL"/>
        </w:rPr>
        <w:t xml:space="preserve"> szerokie wsparcie dla uczniów z małych miejscowości oraz rodzin o skromnych dochodach, którzy chcą zdobywać wiedzę w najciekawszych liceach i technikach w dużych miastach. Stypendyści Horyzontów angażują się społecznie, trzymają się razem, dbają o rozwój osobisty w szkole i poza szkołą.</w:t>
      </w:r>
    </w:p>
    <w:p>
      <w:pPr>
        <w:pStyle w:val="Normal"/>
        <w:ind w:left="566" w:right="535" w:hanging="0"/>
        <w:rPr>
          <w:lang w:val="pl-PL"/>
        </w:rPr>
      </w:pPr>
      <w:r>
        <w:rPr>
          <w:lang w:val="pl-PL"/>
        </w:rPr>
      </w:r>
    </w:p>
    <w:p>
      <w:pPr>
        <w:pStyle w:val="Heading4"/>
        <w:shd w:val="clear" w:color="auto" w:fill="FFFFFF"/>
        <w:spacing w:before="0" w:after="40"/>
        <w:ind w:left="566" w:right="535" w:firstLine="566"/>
        <w:jc w:val="both"/>
        <w:rPr/>
      </w:pPr>
      <w:r>
        <w:rPr>
          <w:rFonts w:eastAsia="Verdana" w:cs="Verdana" w:ascii="Verdana" w:hAnsi="Verdana"/>
          <w:b w:val="false"/>
          <w:color w:val="373535"/>
          <w:sz w:val="20"/>
          <w:szCs w:val="20"/>
          <w:lang w:val="pl-PL"/>
        </w:rPr>
        <w:t xml:space="preserve">Program oferuje </w:t>
      </w:r>
      <w:r>
        <w:rPr>
          <w:rFonts w:eastAsia="Verdana" w:cs="Verdana" w:ascii="Verdana" w:hAnsi="Verdana"/>
          <w:color w:val="373535"/>
          <w:sz w:val="20"/>
          <w:szCs w:val="20"/>
          <w:lang w:val="pl-PL"/>
        </w:rPr>
        <w:t>pomoc materialną</w:t>
      </w:r>
      <w:r>
        <w:rPr>
          <w:rFonts w:eastAsia="Verdana" w:cs="Verdana" w:ascii="Verdana" w:hAnsi="Verdana"/>
          <w:b w:val="false"/>
          <w:color w:val="373535"/>
          <w:sz w:val="20"/>
          <w:szCs w:val="20"/>
          <w:lang w:val="pl-PL"/>
        </w:rPr>
        <w:t xml:space="preserve"> w postaci pokrycia kosztów mieszkania w bursie, nauki w szkole, wyżywienia czy letnich i zimowych wyjazdów. Ale to nie wszystko. </w:t>
      </w:r>
      <w:r>
        <w:rPr>
          <w:rFonts w:eastAsia="Verdana" w:cs="Verdana" w:ascii="Verdana" w:hAnsi="Verdana"/>
          <w:b w:val="false"/>
          <w:color w:val="434343"/>
          <w:sz w:val="20"/>
          <w:szCs w:val="20"/>
          <w:lang w:val="pl-PL"/>
        </w:rPr>
        <w:t xml:space="preserve">Nad stypendystami czuwa zespół Fundacji EFC oraz wykwalifikowani </w:t>
      </w:r>
      <w:r>
        <w:rPr>
          <w:rFonts w:eastAsia="Verdana" w:cs="Verdana" w:ascii="Verdana" w:hAnsi="Verdana"/>
          <w:b/>
          <w:bCs/>
          <w:color w:val="434343"/>
          <w:sz w:val="20"/>
          <w:szCs w:val="20"/>
          <w:lang w:val="pl-PL"/>
        </w:rPr>
        <w:t>koordynatorzy regionalni</w:t>
      </w:r>
      <w:r>
        <w:rPr>
          <w:rFonts w:eastAsia="Verdana" w:cs="Verdana" w:ascii="Verdana" w:hAnsi="Verdana"/>
          <w:b w:val="false"/>
          <w:color w:val="434343"/>
          <w:sz w:val="20"/>
          <w:szCs w:val="20"/>
          <w:lang w:val="pl-PL"/>
        </w:rPr>
        <w:t xml:space="preserve">. Uczestnicy programu są traktowani poważnie i po partnersku, w trudnych sytuacjach nigdy nie są sami. Wspólnie spędzają </w:t>
      </w:r>
      <w:r>
        <w:rPr>
          <w:rFonts w:eastAsia="Verdana" w:cs="Verdana" w:ascii="Verdana" w:hAnsi="Verdana"/>
          <w:color w:val="434343"/>
          <w:sz w:val="20"/>
          <w:szCs w:val="20"/>
          <w:lang w:val="pl-PL"/>
        </w:rPr>
        <w:t>wakacje</w:t>
      </w:r>
      <w:r>
        <w:rPr>
          <w:rFonts w:eastAsia="Verdana" w:cs="Verdana" w:ascii="Verdana" w:hAnsi="Verdana"/>
          <w:b w:val="false"/>
          <w:color w:val="434343"/>
          <w:sz w:val="20"/>
          <w:szCs w:val="20"/>
          <w:lang w:val="pl-PL"/>
        </w:rPr>
        <w:t xml:space="preserve">, biorą udział w </w:t>
      </w:r>
      <w:r>
        <w:rPr>
          <w:rFonts w:eastAsia="Verdana" w:cs="Verdana" w:ascii="Verdana" w:hAnsi="Verdana"/>
          <w:color w:val="434343"/>
          <w:sz w:val="20"/>
          <w:szCs w:val="20"/>
          <w:lang w:val="pl-PL"/>
        </w:rPr>
        <w:t>warsztatach</w:t>
      </w:r>
      <w:r>
        <w:rPr>
          <w:rFonts w:eastAsia="Verdana" w:cs="Verdana" w:ascii="Verdana" w:hAnsi="Verdana"/>
          <w:b w:val="false"/>
          <w:color w:val="434343"/>
          <w:sz w:val="20"/>
          <w:szCs w:val="20"/>
          <w:lang w:val="pl-PL"/>
        </w:rPr>
        <w:t>. Przestrzeni do kreatywnego myślenia i wspólnego działania jest całe mnóstwo!</w:t>
      </w:r>
    </w:p>
    <w:p>
      <w:pPr>
        <w:pStyle w:val="Heading4"/>
        <w:shd w:val="clear" w:color="auto" w:fill="FFFFFF"/>
        <w:spacing w:before="0" w:after="40"/>
        <w:ind w:left="566" w:right="535" w:hanging="0"/>
        <w:jc w:val="both"/>
        <w:rPr>
          <w:rFonts w:ascii="Verdana" w:hAnsi="Verdana" w:eastAsia="Verdana" w:cs="Verdana"/>
          <w:b w:val="false"/>
          <w:b w:val="false"/>
          <w:color w:val="373535"/>
          <w:sz w:val="20"/>
          <w:szCs w:val="20"/>
          <w:lang w:val="pl-PL"/>
        </w:rPr>
      </w:pPr>
      <w:bookmarkStart w:id="0" w:name="_heading=h.96207ve3poha"/>
      <w:bookmarkStart w:id="1" w:name="_heading=h.96207ve3poha"/>
      <w:bookmarkEnd w:id="1"/>
      <w:r>
        <w:rPr>
          <w:rFonts w:eastAsia="Verdana" w:cs="Verdana" w:ascii="Verdana" w:hAnsi="Verdana"/>
          <w:b w:val="false"/>
          <w:color w:val="373535"/>
          <w:sz w:val="20"/>
          <w:szCs w:val="20"/>
          <w:lang w:val="pl-PL"/>
        </w:rPr>
      </w:r>
    </w:p>
    <w:p>
      <w:pPr>
        <w:pStyle w:val="Normal"/>
        <w:ind w:left="566" w:right="535" w:firstLine="566"/>
        <w:jc w:val="both"/>
        <w:rPr>
          <w:rFonts w:ascii="Verdana" w:hAnsi="Verdana" w:eastAsia="Verdana" w:cs="Verdana"/>
          <w:color w:val="373535"/>
          <w:sz w:val="20"/>
          <w:szCs w:val="20"/>
          <w:lang w:val="pl-PL"/>
        </w:rPr>
      </w:pPr>
      <w:r>
        <w:rPr>
          <w:rFonts w:eastAsia="Verdana" w:cs="Verdana" w:ascii="Verdana" w:hAnsi="Verdana"/>
          <w:color w:val="434343"/>
          <w:sz w:val="20"/>
          <w:szCs w:val="20"/>
          <w:lang w:val="pl-PL"/>
        </w:rPr>
        <w:t>Horyzon</w:t>
      </w:r>
      <w:r>
        <w:rPr>
          <w:rFonts w:eastAsia="Verdana" w:cs="Verdana" w:ascii="Verdana" w:hAnsi="Verdana"/>
          <w:color w:val="4C4C4C"/>
          <w:sz w:val="20"/>
          <w:szCs w:val="20"/>
          <w:lang w:val="pl-PL"/>
        </w:rPr>
        <w:t xml:space="preserve">ty to również zobowiązanie ze strony stypendystów do działania na rzecz innych - od wspólnego organizowania </w:t>
      </w:r>
      <w:r>
        <w:rPr>
          <w:rFonts w:eastAsia="Verdana" w:cs="Verdana" w:ascii="Verdana" w:hAnsi="Verdana"/>
          <w:b/>
          <w:color w:val="4C4C4C"/>
          <w:sz w:val="20"/>
          <w:szCs w:val="20"/>
          <w:lang w:val="pl-PL"/>
        </w:rPr>
        <w:t>projektów społecznych</w:t>
      </w:r>
      <w:r>
        <w:rPr>
          <w:rFonts w:eastAsia="Verdana" w:cs="Verdana" w:ascii="Verdana" w:hAnsi="Verdana"/>
          <w:color w:val="4C4C4C"/>
          <w:sz w:val="20"/>
          <w:szCs w:val="20"/>
          <w:lang w:val="pl-PL"/>
        </w:rPr>
        <w:t xml:space="preserve"> po pomaganie młodszym koleżankom i kolegom. To unikalne doświadczenie, dzięki któremu stypendyści mogą stać się </w:t>
      </w:r>
      <w:r>
        <w:rPr>
          <w:rFonts w:eastAsia="Verdana" w:cs="Verdana" w:ascii="Verdana" w:hAnsi="Verdana"/>
          <w:b/>
          <w:color w:val="4C4C4C"/>
          <w:sz w:val="20"/>
          <w:szCs w:val="20"/>
          <w:lang w:val="pl-PL"/>
        </w:rPr>
        <w:t>samodzielnymi, odważnymi, świadomymi</w:t>
      </w:r>
      <w:r>
        <w:rPr>
          <w:rFonts w:eastAsia="Verdana" w:cs="Verdana" w:ascii="Verdana" w:hAnsi="Verdana"/>
          <w:color w:val="4C4C4C"/>
          <w:sz w:val="20"/>
          <w:szCs w:val="20"/>
          <w:lang w:val="pl-PL"/>
        </w:rPr>
        <w:t xml:space="preserve"> studentami, obywatelami, pracownikami - po prostu dojrzałymi ludźmi.  </w:t>
      </w:r>
    </w:p>
    <w:p>
      <w:pPr>
        <w:pStyle w:val="Normal"/>
        <w:keepNext/>
        <w:ind w:left="566" w:right="535" w:hanging="0"/>
        <w:jc w:val="both"/>
        <w:rPr>
          <w:rFonts w:ascii="Verdana" w:hAnsi="Verdana" w:eastAsia="Verdana" w:cs="Verdana"/>
          <w:color w:val="4C4C4C"/>
          <w:sz w:val="20"/>
          <w:szCs w:val="20"/>
          <w:lang w:val="pl-PL"/>
        </w:rPr>
      </w:pPr>
      <w:r>
        <w:rPr>
          <w:rFonts w:eastAsia="Verdana" w:cs="Verdana" w:ascii="Verdana" w:hAnsi="Verdana"/>
          <w:color w:val="4C4C4C"/>
          <w:sz w:val="20"/>
          <w:szCs w:val="20"/>
          <w:lang w:val="pl-PL"/>
        </w:rPr>
      </w:r>
    </w:p>
    <w:p>
      <w:pPr>
        <w:pStyle w:val="Normal"/>
        <w:keepNext/>
        <w:ind w:left="566" w:right="535" w:firstLine="566"/>
        <w:jc w:val="both"/>
        <w:rPr>
          <w:rFonts w:ascii="Verdana" w:hAnsi="Verdana" w:eastAsia="Verdana" w:cs="Verdana"/>
          <w:color w:val="434343"/>
          <w:sz w:val="20"/>
          <w:szCs w:val="20"/>
          <w:highlight w:val="white"/>
          <w:lang w:val="pl-PL"/>
        </w:rPr>
      </w:pPr>
      <w:r>
        <w:rPr>
          <w:rFonts w:eastAsia="Verdana" w:cs="Verdana" w:ascii="Verdana" w:hAnsi="Verdana"/>
          <w:color w:val="4C4C4C"/>
          <w:sz w:val="20"/>
          <w:szCs w:val="20"/>
          <w:lang w:val="pl-PL"/>
        </w:rPr>
        <w:t>W programie wzięło</w:t>
      </w:r>
      <w:r>
        <w:rPr>
          <w:rFonts w:eastAsia="Verdana" w:cs="Verdana" w:ascii="Verdana" w:hAnsi="Verdana"/>
          <w:color w:val="4C4C4C"/>
          <w:sz w:val="20"/>
          <w:szCs w:val="20"/>
          <w:shd w:fill="FFFFFF" w:val="clear"/>
          <w:lang w:val="pl-PL"/>
        </w:rPr>
        <w:t xml:space="preserve"> udział już </w:t>
      </w:r>
      <w:r>
        <w:rPr>
          <w:rFonts w:eastAsia="Verdana" w:cs="Verdana" w:ascii="Verdana" w:hAnsi="Verdana"/>
          <w:b/>
          <w:color w:val="4C4C4C"/>
          <w:sz w:val="20"/>
          <w:szCs w:val="20"/>
          <w:shd w:fill="FFFFFF" w:val="clear"/>
          <w:lang w:val="pl-PL"/>
        </w:rPr>
        <w:t xml:space="preserve">667 uczniów szkół </w:t>
      </w:r>
      <w:r>
        <w:rPr>
          <w:rFonts w:eastAsia="Verdana" w:cs="Verdana" w:ascii="Verdana" w:hAnsi="Verdana"/>
          <w:b/>
          <w:color w:val="4C4C4C"/>
          <w:sz w:val="20"/>
          <w:szCs w:val="20"/>
          <w:lang w:val="pl-PL"/>
        </w:rPr>
        <w:t>średni</w:t>
      </w:r>
      <w:r>
        <w:rPr>
          <w:rFonts w:eastAsia="Verdana" w:cs="Verdana" w:ascii="Verdana" w:hAnsi="Verdana"/>
          <w:b/>
          <w:color w:val="4C4C4C"/>
          <w:sz w:val="20"/>
          <w:szCs w:val="20"/>
          <w:shd w:fill="FFFFFF" w:val="clear"/>
          <w:lang w:val="pl-PL"/>
        </w:rPr>
        <w:t>ch</w:t>
      </w:r>
      <w:r>
        <w:rPr>
          <w:rFonts w:eastAsia="Verdana" w:cs="Verdana" w:ascii="Verdana" w:hAnsi="Verdana"/>
          <w:color w:val="4C4C4C"/>
          <w:sz w:val="20"/>
          <w:szCs w:val="20"/>
          <w:shd w:fill="FFFFFF" w:val="clear"/>
          <w:lang w:val="pl-PL"/>
        </w:rPr>
        <w:t xml:space="preserve">. </w:t>
      </w:r>
      <w:r>
        <w:rPr>
          <w:rFonts w:eastAsia="Verdana" w:cs="Verdana" w:ascii="Verdana" w:hAnsi="Verdana"/>
          <w:color w:val="4C4C4C"/>
          <w:sz w:val="20"/>
          <w:szCs w:val="20"/>
          <w:lang w:val="pl-PL"/>
        </w:rPr>
        <w:t xml:space="preserve">Absolwenci programu zrzeszają się w Stowarzyszeniu Alumni EFC, które prężnie wspiera podopiecznych Fundacji i podtrzymuje więzi między stypendystami. Wokół Horyzontów działa energiczna, zżyta społeczność, w której </w:t>
      </w:r>
      <w:r>
        <w:rPr>
          <w:rFonts w:eastAsia="Verdana" w:cs="Verdana" w:ascii="Verdana" w:hAnsi="Verdana"/>
          <w:b/>
          <w:color w:val="4C4C4C"/>
          <w:sz w:val="20"/>
          <w:szCs w:val="20"/>
          <w:lang w:val="pl-PL"/>
        </w:rPr>
        <w:t>każdy znajdzie dla siebie miejsce</w:t>
      </w:r>
      <w:r>
        <w:rPr>
          <w:rFonts w:eastAsia="Verdana" w:cs="Verdana" w:ascii="Verdana" w:hAnsi="Verdana"/>
          <w:color w:val="4C4C4C"/>
          <w:sz w:val="20"/>
          <w:szCs w:val="20"/>
          <w:lang w:val="pl-PL"/>
        </w:rPr>
        <w:t>.</w:t>
      </w:r>
    </w:p>
    <w:p>
      <w:pPr>
        <w:pStyle w:val="Normal"/>
        <w:keepNext/>
        <w:ind w:left="566" w:right="535" w:hanging="0"/>
        <w:jc w:val="both"/>
        <w:rPr>
          <w:rFonts w:ascii="Verdana" w:hAnsi="Verdana" w:eastAsia="Verdana" w:cs="Verdana"/>
          <w:color w:val="4C4C4C"/>
          <w:sz w:val="20"/>
          <w:szCs w:val="20"/>
          <w:shd w:fill="FFFFFF" w:val="clear"/>
          <w:lang w:val="pl-PL"/>
        </w:rPr>
      </w:pPr>
      <w:r>
        <w:rPr>
          <w:rFonts w:eastAsia="Verdana" w:cs="Verdana" w:ascii="Verdana" w:hAnsi="Verdana"/>
          <w:color w:val="4C4C4C"/>
          <w:sz w:val="20"/>
          <w:szCs w:val="20"/>
          <w:shd w:fill="FFFFFF" w:val="clear"/>
          <w:lang w:val="pl-PL"/>
        </w:rPr>
      </w:r>
    </w:p>
    <w:p>
      <w:pPr>
        <w:pStyle w:val="Normal"/>
        <w:keepNext/>
        <w:ind w:left="566" w:right="535" w:hanging="0"/>
        <w:jc w:val="both"/>
        <w:rPr/>
      </w:pPr>
      <w:r>
        <w:rPr>
          <w:rFonts w:eastAsia="Verdana" w:cs="Verdana" w:ascii="Verdana" w:hAnsi="Verdana"/>
          <w:color w:val="434343"/>
          <w:sz w:val="20"/>
          <w:szCs w:val="20"/>
          <w:shd w:fill="FFFFFF" w:val="clear"/>
          <w:lang w:val="pl-PL"/>
        </w:rPr>
        <w:t xml:space="preserve">Więcej informacji na temat </w:t>
      </w:r>
      <w:r>
        <w:rPr>
          <w:rFonts w:eastAsia="Verdana" w:cs="Verdana" w:ascii="Verdana" w:hAnsi="Verdana"/>
          <w:color w:val="434343"/>
          <w:sz w:val="20"/>
          <w:szCs w:val="20"/>
          <w:lang w:val="pl-PL"/>
        </w:rPr>
        <w:t xml:space="preserve">programu oraz rekrutacji </w:t>
      </w:r>
      <w:r>
        <w:rPr>
          <w:rFonts w:eastAsia="Verdana" w:cs="Verdana" w:ascii="Verdana" w:hAnsi="Verdana"/>
          <w:color w:val="434343"/>
          <w:sz w:val="20"/>
          <w:szCs w:val="20"/>
          <w:lang w:val="pl-PL"/>
        </w:rPr>
        <w:t>na stronie internetowej Fundacji EFC (</w:t>
      </w:r>
      <w:hyperlink r:id="rId2">
        <w:r>
          <w:rPr>
            <w:rStyle w:val="InternetLink"/>
            <w:rFonts w:eastAsia="Verdana" w:cs="Verdana" w:ascii="Verdana" w:hAnsi="Verdana"/>
            <w:color w:val="434343"/>
            <w:sz w:val="20"/>
            <w:szCs w:val="20"/>
            <w:lang w:val="pl-PL"/>
          </w:rPr>
          <w:t>www.efc.edu.pl</w:t>
        </w:r>
      </w:hyperlink>
      <w:r>
        <w:rPr>
          <w:rFonts w:eastAsia="Verdana" w:cs="Verdana" w:ascii="Verdana" w:hAnsi="Verdana"/>
          <w:color w:val="434343"/>
          <w:sz w:val="20"/>
          <w:szCs w:val="20"/>
          <w:lang w:val="pl-PL"/>
        </w:rPr>
        <w:t>)</w:t>
      </w:r>
      <w:r>
        <w:rPr>
          <w:rFonts w:eastAsia="Verdana" w:cs="Verdana" w:ascii="Verdana" w:hAnsi="Verdana"/>
          <w:color w:val="434343"/>
          <w:sz w:val="20"/>
          <w:szCs w:val="20"/>
          <w:lang w:val="pl-PL"/>
        </w:rPr>
        <w:t xml:space="preserve">. </w:t>
      </w:r>
    </w:p>
    <w:p>
      <w:pPr>
        <w:pStyle w:val="Normal"/>
        <w:keepNext/>
        <w:ind w:left="566" w:right="535" w:hanging="0"/>
        <w:jc w:val="both"/>
        <w:rPr>
          <w:rFonts w:ascii="Verdana" w:hAnsi="Verdana" w:eastAsia="Verdana" w:cs="Verdana"/>
          <w:color w:val="434343"/>
          <w:lang w:val="pl-PL"/>
        </w:rPr>
      </w:pPr>
      <w:r>
        <w:rPr>
          <w:rFonts w:eastAsia="Verdana" w:cs="Verdana" w:ascii="Verdana" w:hAnsi="Verdana"/>
          <w:color w:val="434343"/>
          <w:lang w:val="pl-PL"/>
        </w:rPr>
      </w:r>
    </w:p>
    <w:p>
      <w:pPr>
        <w:pStyle w:val="Normal"/>
        <w:keepNext/>
        <w:jc w:val="both"/>
        <w:rPr>
          <w:rFonts w:ascii="Verdana" w:hAnsi="Verdana" w:eastAsia="Verdana" w:cs="Verdana"/>
          <w:color w:val="434343"/>
          <w:lang w:val="pl-PL"/>
        </w:rPr>
      </w:pPr>
      <w:r>
        <w:rPr>
          <w:rFonts w:eastAsia="Verdana" w:cs="Verdana" w:ascii="Verdana" w:hAnsi="Verdana"/>
          <w:color w:val="434343"/>
          <w:lang w:val="pl-PL"/>
        </w:rPr>
      </w:r>
    </w:p>
    <w:p>
      <w:pPr>
        <w:pStyle w:val="Normal"/>
        <w:jc w:val="both"/>
        <w:rPr>
          <w:rFonts w:ascii="Verdana" w:hAnsi="Verdana" w:eastAsia="Verdana" w:cs="Verdana"/>
          <w:color w:val="434343"/>
          <w:lang w:val="pl-PL"/>
        </w:rPr>
      </w:pPr>
      <w:r>
        <w:rPr>
          <w:rFonts w:eastAsia="Verdana" w:cs="Verdana" w:ascii="Verdana" w:hAnsi="Verdana"/>
          <w:color w:val="434343"/>
          <w:lang w:val="pl-PL"/>
        </w:rPr>
      </w:r>
    </w:p>
    <w:p>
      <w:pPr>
        <w:pStyle w:val="Normal"/>
        <w:spacing w:before="240" w:after="0"/>
        <w:ind w:left="3401" w:right="535" w:hanging="0"/>
        <w:jc w:val="both"/>
        <w:rPr/>
      </w:pPr>
      <w:r>
        <w:rPr>
          <w:rFonts w:eastAsia="Verdana" w:cs="Verdana" w:ascii="Verdana" w:hAnsi="Verdana"/>
          <w:b/>
          <w:color w:val="434343"/>
          <w:sz w:val="18"/>
          <w:szCs w:val="18"/>
          <w:lang w:val="pl-PL"/>
        </w:rPr>
        <w:t>Fundacja EFC</w:t>
      </w:r>
      <w:r>
        <w:rPr>
          <w:rFonts w:eastAsia="Verdana" w:cs="Verdana" w:ascii="Verdana" w:hAnsi="Verdana"/>
          <w:color w:val="434343"/>
          <w:sz w:val="18"/>
          <w:szCs w:val="18"/>
          <w:lang w:val="pl-PL"/>
        </w:rPr>
        <w:t xml:space="preserve"> to jedna z największych fundacji rodzinnych w Polsce. Od 2009 roku działa na rzecz edukacji - wspiera wszechstronny rozwój młodzieży, podnosi kompetencje zawodowe pedagogów, wyróżnia działaczy społecznych i publicystów wpływających na kształt współczesnej edukacji. Promuje postawy zaangażowania społecznego i filantropii. Stanowi aktywny, słyszalny głos w debacie na temat jakości uczenia i uczenia się.</w:t>
      </w:r>
      <w:r>
        <w:rPr>
          <w:rFonts w:eastAsia="Verdana" w:cs="Verdana" w:ascii="Verdana" w:hAnsi="Verdana"/>
          <w:color w:val="434343"/>
          <w:sz w:val="20"/>
          <w:szCs w:val="20"/>
          <w:lang w:val="pl-PL"/>
        </w:rPr>
        <w:t xml:space="preserve"> </w:t>
      </w:r>
    </w:p>
    <w:p>
      <w:pPr>
        <w:pStyle w:val="Normal"/>
        <w:spacing w:before="240" w:after="0"/>
        <w:ind w:left="3401" w:right="535" w:hanging="0"/>
        <w:jc w:val="both"/>
        <w:rPr/>
      </w:pPr>
      <w:r>
        <w:rPr>
          <w:rFonts w:eastAsia="Verdana" w:cs="Verdana" w:ascii="Verdana" w:hAnsi="Verdana"/>
          <w:b/>
          <w:bCs/>
          <w:color w:val="434343"/>
          <w:sz w:val="18"/>
          <w:szCs w:val="18"/>
          <w:lang w:val="pl-PL"/>
        </w:rPr>
        <w:t xml:space="preserve">Fundacja Rodziny Staraków (FRS) </w:t>
      </w:r>
      <w:r>
        <w:rPr>
          <w:rFonts w:eastAsia="Verdana" w:cs="Verdana" w:ascii="Verdana" w:hAnsi="Verdana"/>
          <w:b w:val="false"/>
          <w:bCs w:val="false"/>
          <w:color w:val="434343"/>
          <w:sz w:val="18"/>
          <w:szCs w:val="18"/>
          <w:lang w:val="pl-PL"/>
        </w:rPr>
        <w:t xml:space="preserve">działa od 2008 roku na dwóch płaszczyznach. Wyrównuje szanse edukacyjne młodzieży oraz przyznaje granty liceom plastycznym na autorskie projekty artystyczne. Równocześnie wspiera młodych polskich artystów, organizuje wydarzenia kulturalne oraz udostępnia szeroką kolekcję sztuki współczesnej Anny i Jerzego Staraka. </w:t>
      </w:r>
      <w:r>
        <w:rPr>
          <w:rFonts w:ascii="Helvetica" w:hAnsi="Helvetica"/>
          <w:color w:val="000000"/>
          <w:spacing w:val="0"/>
          <w:sz w:val="18"/>
          <w:szCs w:val="18"/>
        </w:rPr>
        <w:t xml:space="preserve"> </w:t>
      </w:r>
    </w:p>
    <w:sectPr>
      <w:headerReference w:type="default" r:id="rId3"/>
      <w:footerReference w:type="default" r:id="rId4"/>
      <w:type w:val="nextPage"/>
      <w:pgSz w:w="11906" w:h="16838"/>
      <w:pgMar w:left="580" w:right="580" w:header="0" w:top="580" w:footer="720" w:bottom="980"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center"/>
      <w:rPr>
        <w:rFonts w:ascii="Arial" w:hAnsi="Arial" w:eastAsia="Arial" w:cs="Arial"/>
        <w:color w:val="000000"/>
        <w:sz w:val="22"/>
        <w:szCs w:val="22"/>
        <w:highlight w:val="white"/>
      </w:rPr>
    </w:pPr>
    <w:r>
      <w:rPr/>
      <w:drawing>
        <wp:inline distT="0" distB="0" distL="0" distR="0">
          <wp:extent cx="5734050" cy="26670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1"/>
                  <a:stretch>
                    <a:fillRect/>
                  </a:stretch>
                </pic:blipFill>
                <pic:spPr bwMode="auto">
                  <a:xfrm>
                    <a:off x="0" y="0"/>
                    <a:ext cx="5734050" cy="2667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ind w:left="566" w:hanging="0"/>
      <w:rPr>
        <w:rFonts w:ascii="Verdana" w:hAnsi="Verdana" w:eastAsia="Verdana" w:cs="Verdana"/>
        <w:color w:val="434343"/>
        <w:sz w:val="20"/>
        <w:szCs w:val="20"/>
      </w:rPr>
    </w:pPr>
    <w:r>
      <w:rPr>
        <w:rFonts w:eastAsia="Verdana" w:cs="Verdana" w:ascii="Verdana" w:hAnsi="Verdana"/>
        <w:color w:val="434343"/>
        <w:sz w:val="20"/>
        <w:szCs w:val="20"/>
      </w:rPr>
    </w:r>
  </w:p>
  <w:p>
    <w:pPr>
      <w:pStyle w:val="Normal"/>
      <w:spacing w:before="240" w:after="0"/>
      <w:ind w:left="566" w:hanging="0"/>
      <w:rPr/>
    </w:pPr>
    <w:r>
      <w:rPr/>
      <w:drawing>
        <wp:inline distT="0" distB="0" distL="0" distR="0">
          <wp:extent cx="2056130" cy="418465"/>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1"/>
                  <a:stretch>
                    <a:fillRect/>
                  </a:stretch>
                </pic:blipFill>
                <pic:spPr bwMode="auto">
                  <a:xfrm>
                    <a:off x="0" y="0"/>
                    <a:ext cx="2056130" cy="418465"/>
                  </a:xfrm>
                  <a:prstGeom prst="rect">
                    <a:avLst/>
                  </a:prstGeom>
                </pic:spPr>
              </pic:pic>
            </a:graphicData>
          </a:graphic>
        </wp:inline>
      </w:drawing>
    </w:r>
  </w:p>
</w:hdr>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6837"/>
    <w:pPr>
      <w:widowControl w:val="false"/>
      <w:bidi w:val="0"/>
      <w:jc w:val="left"/>
    </w:pPr>
    <w:rPr>
      <w:rFonts w:ascii="Cambria" w:hAnsi="Cambria" w:eastAsia="Cambria" w:cs="Cambria"/>
      <w:color w:val="00000A"/>
      <w:sz w:val="24"/>
      <w:szCs w:val="24"/>
      <w:lang w:val="en-US" w:eastAsia="zh-CN" w:bidi="hi-IN"/>
    </w:rPr>
  </w:style>
  <w:style w:type="paragraph" w:styleId="Heading1" w:customStyle="1">
    <w:name w:val="Heading 1"/>
    <w:basedOn w:val="Heading"/>
    <w:qFormat/>
    <w:rsid w:val="00e86837"/>
    <w:pPr>
      <w:keepNext/>
      <w:widowControl w:val="false"/>
      <w:bidi w:val="0"/>
      <w:spacing w:before="240" w:after="60"/>
      <w:jc w:val="left"/>
    </w:pPr>
    <w:rPr>
      <w:rFonts w:ascii="Arial" w:hAnsi="Arial" w:eastAsia="Arial" w:cs="Arial"/>
      <w:b/>
      <w:sz w:val="32"/>
      <w:szCs w:val="32"/>
    </w:rPr>
  </w:style>
  <w:style w:type="paragraph" w:styleId="Heading2" w:customStyle="1">
    <w:name w:val="Heading 2"/>
    <w:basedOn w:val="Heading"/>
    <w:qFormat/>
    <w:rsid w:val="00e86837"/>
    <w:pPr>
      <w:keepNext/>
      <w:widowControl w:val="false"/>
      <w:bidi w:val="0"/>
      <w:spacing w:before="240" w:after="60"/>
      <w:jc w:val="left"/>
    </w:pPr>
    <w:rPr>
      <w:rFonts w:ascii="Arial" w:hAnsi="Arial" w:eastAsia="Arial" w:cs="Arial"/>
      <w:b/>
      <w:i/>
      <w:sz w:val="28"/>
      <w:szCs w:val="28"/>
    </w:rPr>
  </w:style>
  <w:style w:type="paragraph" w:styleId="Heading3" w:customStyle="1">
    <w:name w:val="Heading 3"/>
    <w:basedOn w:val="Heading"/>
    <w:qFormat/>
    <w:rsid w:val="00e86837"/>
    <w:pPr>
      <w:keepNext/>
      <w:widowControl w:val="false"/>
      <w:bidi w:val="0"/>
      <w:spacing w:before="240" w:after="60"/>
      <w:jc w:val="left"/>
    </w:pPr>
    <w:rPr>
      <w:rFonts w:ascii="Arial" w:hAnsi="Arial" w:eastAsia="Arial" w:cs="Arial"/>
      <w:b/>
      <w:sz w:val="26"/>
      <w:szCs w:val="26"/>
    </w:rPr>
  </w:style>
  <w:style w:type="paragraph" w:styleId="Heading4" w:customStyle="1">
    <w:name w:val="Heading 4"/>
    <w:basedOn w:val="Heading"/>
    <w:qFormat/>
    <w:rsid w:val="00e86837"/>
    <w:pPr>
      <w:keepNext/>
      <w:widowControl w:val="false"/>
      <w:bidi w:val="0"/>
      <w:spacing w:before="240" w:after="60"/>
      <w:jc w:val="left"/>
    </w:pPr>
    <w:rPr>
      <w:b/>
      <w:sz w:val="28"/>
      <w:szCs w:val="28"/>
    </w:rPr>
  </w:style>
  <w:style w:type="paragraph" w:styleId="Heading5" w:customStyle="1">
    <w:name w:val="Heading 5"/>
    <w:basedOn w:val="Heading"/>
    <w:qFormat/>
    <w:rsid w:val="00e86837"/>
    <w:pPr>
      <w:widowControl w:val="false"/>
      <w:bidi w:val="0"/>
      <w:spacing w:before="240" w:after="60"/>
      <w:jc w:val="left"/>
    </w:pPr>
    <w:rPr>
      <w:b/>
      <w:i/>
      <w:sz w:val="26"/>
      <w:szCs w:val="26"/>
    </w:rPr>
  </w:style>
  <w:style w:type="paragraph" w:styleId="Heading6" w:customStyle="1">
    <w:name w:val="Heading 6"/>
    <w:basedOn w:val="Heading"/>
    <w:qFormat/>
    <w:rsid w:val="00e86837"/>
    <w:pPr>
      <w:widowControl w:val="false"/>
      <w:bidi w:val="0"/>
      <w:spacing w:before="240" w:after="60"/>
      <w:jc w:val="left"/>
    </w:pPr>
    <w:rPr>
      <w:b/>
      <w:sz w:val="22"/>
      <w:szCs w:val="22"/>
    </w:rPr>
  </w:style>
  <w:style w:type="character" w:styleId="DefaultParagraphFont" w:default="1">
    <w:name w:val="Default Paragraph Font"/>
    <w:uiPriority w:val="1"/>
    <w:semiHidden/>
    <w:unhideWhenUsed/>
    <w:qFormat/>
    <w:rPr/>
  </w:style>
  <w:style w:type="character" w:styleId="InternetLink" w:customStyle="1">
    <w:name w:val="Internet Link"/>
    <w:rsid w:val="00e86837"/>
    <w:rPr>
      <w:color w:val="000080"/>
      <w:u w:val="single"/>
    </w:rPr>
  </w:style>
  <w:style w:type="character" w:styleId="FootnoteCharacters" w:customStyle="1">
    <w:name w:val="Footnote Characters"/>
    <w:qFormat/>
    <w:rsid w:val="00e86837"/>
    <w:rPr/>
  </w:style>
  <w:style w:type="character" w:styleId="FootnoteAnchor" w:customStyle="1">
    <w:name w:val="Footnote Anchor"/>
    <w:rsid w:val="00e86837"/>
    <w:rPr>
      <w:vertAlign w:val="superscript"/>
    </w:rPr>
  </w:style>
  <w:style w:type="character" w:styleId="TekstdymkaZnak" w:customStyle="1">
    <w:name w:val="Tekst dymka Znak"/>
    <w:basedOn w:val="DefaultParagraphFont"/>
    <w:link w:val="Tekstdymka"/>
    <w:uiPriority w:val="99"/>
    <w:semiHidden/>
    <w:qFormat/>
    <w:rsid w:val="00d6143d"/>
    <w:rPr>
      <w:rFonts w:ascii="Tahoma" w:hAnsi="Tahoma" w:cs="Mangal"/>
      <w:color w:val="00000A"/>
      <w:sz w:val="16"/>
      <w:szCs w:val="14"/>
    </w:rPr>
  </w:style>
  <w:style w:type="paragraph" w:styleId="Heading" w:customStyle="1">
    <w:name w:val="Heading"/>
    <w:basedOn w:val="Normal"/>
    <w:next w:val="TextBody"/>
    <w:qFormat/>
    <w:rsid w:val="00e86837"/>
    <w:pPr>
      <w:keepNext/>
      <w:widowControl w:val="false"/>
      <w:bidi w:val="0"/>
      <w:spacing w:before="240" w:after="120"/>
      <w:jc w:val="left"/>
    </w:pPr>
    <w:rPr>
      <w:rFonts w:ascii="Liberation Sans" w:hAnsi="Liberation Sans" w:eastAsia="Arial Unicode MS" w:cs="Arial Unicode MS"/>
      <w:color w:val="00000A"/>
      <w:sz w:val="28"/>
      <w:szCs w:val="28"/>
      <w:lang w:val="en-US" w:eastAsia="zh-CN" w:bidi="hi-IN"/>
    </w:rPr>
  </w:style>
  <w:style w:type="paragraph" w:styleId="TextBody">
    <w:name w:val="Body Text"/>
    <w:basedOn w:val="Normal"/>
    <w:rsid w:val="00e86837"/>
    <w:pPr>
      <w:widowControl w:val="false"/>
      <w:bidi w:val="0"/>
      <w:spacing w:lineRule="auto" w:line="288" w:before="0" w:after="140"/>
      <w:jc w:val="left"/>
    </w:pPr>
    <w:rPr>
      <w:rFonts w:ascii="Cambria" w:hAnsi="Cambria" w:eastAsia="Cambria" w:cs="Cambria"/>
      <w:color w:val="00000A"/>
      <w:sz w:val="24"/>
      <w:szCs w:val="24"/>
      <w:lang w:val="en-US" w:eastAsia="zh-CN" w:bidi="hi-IN"/>
    </w:rPr>
  </w:style>
  <w:style w:type="paragraph" w:styleId="List">
    <w:name w:val="List"/>
    <w:basedOn w:val="TextBody"/>
    <w:rsid w:val="00e86837"/>
    <w:pPr/>
    <w:rPr/>
  </w:style>
  <w:style w:type="paragraph" w:styleId="Caption" w:customStyle="1">
    <w:name w:val="Caption"/>
    <w:basedOn w:val="Normal"/>
    <w:qFormat/>
    <w:rsid w:val="00e86837"/>
    <w:pPr>
      <w:widowControl w:val="false"/>
      <w:suppressLineNumbers/>
      <w:bidi w:val="0"/>
      <w:spacing w:before="120" w:after="120"/>
      <w:jc w:val="left"/>
    </w:pPr>
    <w:rPr>
      <w:rFonts w:ascii="Cambria" w:hAnsi="Cambria" w:eastAsia="Cambria" w:cs="Cambria"/>
      <w:i/>
      <w:iCs/>
      <w:color w:val="00000A"/>
      <w:sz w:val="24"/>
      <w:szCs w:val="24"/>
      <w:lang w:val="en-US" w:eastAsia="zh-CN" w:bidi="hi-IN"/>
    </w:rPr>
  </w:style>
  <w:style w:type="paragraph" w:styleId="Index" w:customStyle="1">
    <w:name w:val="Index"/>
    <w:basedOn w:val="Normal"/>
    <w:qFormat/>
    <w:rsid w:val="00e86837"/>
    <w:pPr>
      <w:widowControl w:val="false"/>
      <w:suppressLineNumbers/>
      <w:bidi w:val="0"/>
      <w:jc w:val="left"/>
    </w:pPr>
    <w:rPr>
      <w:rFonts w:ascii="Cambria" w:hAnsi="Cambria" w:eastAsia="Cambria" w:cs="Cambria"/>
      <w:color w:val="00000A"/>
      <w:sz w:val="24"/>
      <w:szCs w:val="24"/>
      <w:lang w:val="en-US" w:eastAsia="zh-CN" w:bidi="hi-IN"/>
    </w:rPr>
  </w:style>
  <w:style w:type="paragraph" w:styleId="LOnormal1" w:customStyle="1">
    <w:name w:val="LO-normal1"/>
    <w:qFormat/>
    <w:rsid w:val="00e86837"/>
    <w:pPr>
      <w:widowControl/>
      <w:bidi w:val="0"/>
      <w:jc w:val="left"/>
    </w:pPr>
    <w:rPr>
      <w:rFonts w:ascii="Cambria" w:hAnsi="Cambria" w:eastAsia="Cambria" w:cs="Cambria"/>
      <w:color w:val="00000A"/>
      <w:sz w:val="24"/>
      <w:szCs w:val="24"/>
      <w:lang w:val="en-US" w:eastAsia="zh-CN" w:bidi="hi-IN"/>
    </w:rPr>
  </w:style>
  <w:style w:type="paragraph" w:styleId="Title">
    <w:name w:val="Title"/>
    <w:basedOn w:val="Heading"/>
    <w:qFormat/>
    <w:rsid w:val="00e86837"/>
    <w:pPr>
      <w:widowControl w:val="false"/>
      <w:bidi w:val="0"/>
      <w:spacing w:before="240" w:after="60"/>
      <w:jc w:val="center"/>
    </w:pPr>
    <w:rPr>
      <w:rFonts w:ascii="Arial" w:hAnsi="Arial" w:eastAsia="Arial" w:cs="Arial"/>
      <w:b/>
      <w:color w:val="00000A"/>
      <w:sz w:val="32"/>
      <w:szCs w:val="32"/>
      <w:lang w:val="en-US" w:eastAsia="zh-CN" w:bidi="hi-IN"/>
    </w:rPr>
  </w:style>
  <w:style w:type="paragraph" w:styleId="LOnormal" w:customStyle="1">
    <w:name w:val="LO-normal"/>
    <w:qFormat/>
    <w:rsid w:val="00e86837"/>
    <w:pPr>
      <w:widowControl/>
      <w:bidi w:val="0"/>
      <w:jc w:val="left"/>
    </w:pPr>
    <w:rPr>
      <w:rFonts w:ascii="Cambria" w:hAnsi="Cambria" w:eastAsia="Cambria" w:cs="Cambria"/>
      <w:color w:val="00000A"/>
      <w:sz w:val="24"/>
      <w:szCs w:val="24"/>
      <w:lang w:val="en-US" w:eastAsia="zh-CN" w:bidi="hi-IN"/>
    </w:rPr>
  </w:style>
  <w:style w:type="paragraph" w:styleId="Subtitle">
    <w:name w:val="Subtitle"/>
    <w:basedOn w:val="LOnormal1"/>
    <w:qFormat/>
    <w:rsid w:val="00e86837"/>
    <w:pPr>
      <w:spacing w:before="0" w:after="60"/>
      <w:jc w:val="center"/>
    </w:pPr>
    <w:rPr>
      <w:rFonts w:ascii="Arial" w:hAnsi="Arial" w:eastAsia="Arial" w:cs="Arial"/>
    </w:rPr>
  </w:style>
  <w:style w:type="paragraph" w:styleId="Footer" w:customStyle="1">
    <w:name w:val="Footer"/>
    <w:basedOn w:val="LOnormal1"/>
    <w:rsid w:val="00e86837"/>
    <w:pPr/>
    <w:rPr/>
  </w:style>
  <w:style w:type="paragraph" w:styleId="Footnote" w:customStyle="1">
    <w:name w:val="Footnote Text"/>
    <w:basedOn w:val="LOnormal1"/>
    <w:rsid w:val="00e86837"/>
    <w:pPr/>
    <w:rPr/>
  </w:style>
  <w:style w:type="paragraph" w:styleId="Header" w:customStyle="1">
    <w:name w:val="Header"/>
    <w:basedOn w:val="Normal"/>
    <w:rsid w:val="00e86837"/>
    <w:pPr/>
    <w:rPr/>
  </w:style>
  <w:style w:type="paragraph" w:styleId="BalloonText">
    <w:name w:val="Balloon Text"/>
    <w:basedOn w:val="Normal"/>
    <w:link w:val="TekstdymkaZnak"/>
    <w:uiPriority w:val="99"/>
    <w:semiHidden/>
    <w:unhideWhenUsed/>
    <w:qFormat/>
    <w:rsid w:val="00d6143d"/>
    <w:pPr/>
    <w:rPr>
      <w:rFonts w:ascii="Tahoma" w:hAnsi="Tahoma" w:cs="Mangal"/>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e86837"/>
    <w:tblPr>
      <w:tblCellMar>
        <w:top w:w="0" w:type="dxa"/>
        <w:left w:w="0" w:type="dxa"/>
        <w:bottom w:w="0" w:type="dxa"/>
        <w:right w:w="0" w:type="dxa"/>
      </w:tblCellMar>
    </w:tblPr>
  </w:style>
  <w:style w:type="table" w:customStyle="1" w:styleId="TableNormal0">
    <w:name w:val="Table Normal"/>
    <w:rsid w:val="00e8683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fc.edu.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a7NMEwseQDibwUGtuwg7vIN15wg==">AMUW2mWFZL/QB1pYQupI2CKh1A3J4VZBzTAYItG7SIGCBKfbket89fMlosWg2pojlz6Ogq0I0uz4UzsqptDxhyKCG190S/55qJUzURgY119kE49D1k+UisCUvyxdAQXcKuv9a8B/KKUISL0n8a8ty50cDQBZo0GgRQ==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LibreOffice/5.1.2.2$MacOSX_X86_64 LibreOffice_project/d3bf12ecb743fc0d20e0be0c58ca359301eb705f</Application>
  <Pages>1</Pages>
  <Words>361</Words>
  <Characters>2356</Characters>
  <CharactersWithSpaces>2715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2019-11-19T12:50:00Z</dcterms:created>
  <dc:creator>Anna Weksej</dc:creator>
  <dc:description/>
  <dc:language>en-US</dc:language>
  <cp:lastModifiedBy/>
  <dcterms:modified xsi:type="dcterms:W3CDTF">2019-11-21T10:40:44Z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